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9635" w14:textId="77777777" w:rsidR="006C219D" w:rsidRDefault="006C219D" w:rsidP="006C219D">
      <w:pPr>
        <w:pStyle w:val="NormalWeb"/>
        <w:spacing w:before="0" w:beforeAutospacing="0" w:after="0" w:afterAutospacing="0"/>
        <w:ind w:right="45"/>
        <w:jc w:val="center"/>
        <w:rPr>
          <w:b/>
          <w:bCs/>
          <w:sz w:val="28"/>
          <w:szCs w:val="28"/>
        </w:rPr>
      </w:pPr>
      <w:r>
        <w:rPr>
          <w:b/>
          <w:bCs/>
          <w:sz w:val="28"/>
          <w:szCs w:val="28"/>
        </w:rPr>
        <w:t xml:space="preserve">PHỤ LỤC 02: </w:t>
      </w:r>
    </w:p>
    <w:p w14:paraId="62B15E12" w14:textId="77777777" w:rsidR="006C219D" w:rsidRPr="00B10492" w:rsidRDefault="006C219D" w:rsidP="006C219D">
      <w:pPr>
        <w:pStyle w:val="NormalWeb"/>
        <w:spacing w:before="0" w:beforeAutospacing="0" w:after="0" w:afterAutospacing="0"/>
        <w:ind w:right="45"/>
        <w:jc w:val="center"/>
        <w:rPr>
          <w:rFonts w:ascii="Times New Roman Bold" w:hAnsi="Times New Roman Bold"/>
          <w:b/>
          <w:bCs/>
          <w:sz w:val="28"/>
          <w:szCs w:val="28"/>
        </w:rPr>
      </w:pPr>
      <w:r>
        <w:rPr>
          <w:b/>
          <w:bCs/>
          <w:sz w:val="28"/>
          <w:szCs w:val="28"/>
        </w:rPr>
        <w:t>MỘT SỐ NỘI DUNG KIỂM TOÁN CHỦ YẾU</w:t>
      </w:r>
    </w:p>
    <w:p w14:paraId="4972CB2E" w14:textId="77777777" w:rsidR="006C219D" w:rsidRDefault="006C219D" w:rsidP="006C219D">
      <w:pPr>
        <w:spacing w:after="100" w:line="340" w:lineRule="exact"/>
        <w:ind w:firstLine="709"/>
        <w:jc w:val="both"/>
        <w:outlineLvl w:val="1"/>
        <w:rPr>
          <w:b/>
          <w:i/>
          <w:iCs/>
          <w:color w:val="000000"/>
          <w:szCs w:val="28"/>
        </w:rPr>
      </w:pPr>
      <w:bookmarkStart w:id="0" w:name="_Toc80968638"/>
    </w:p>
    <w:p w14:paraId="53E97A1A" w14:textId="77777777" w:rsidR="006C219D" w:rsidRPr="00653605" w:rsidRDefault="006C219D" w:rsidP="006C219D">
      <w:pPr>
        <w:spacing w:after="100" w:line="340" w:lineRule="exact"/>
        <w:ind w:firstLine="709"/>
        <w:jc w:val="both"/>
        <w:outlineLvl w:val="1"/>
        <w:rPr>
          <w:b/>
          <w:color w:val="000000"/>
          <w:szCs w:val="28"/>
        </w:rPr>
      </w:pPr>
      <w:r w:rsidRPr="00653605">
        <w:rPr>
          <w:b/>
          <w:color w:val="000000"/>
          <w:szCs w:val="28"/>
        </w:rPr>
        <w:t>1. Tại Bộ Tài chính</w:t>
      </w:r>
      <w:bookmarkEnd w:id="0"/>
    </w:p>
    <w:p w14:paraId="3EFE21D8" w14:textId="77777777" w:rsidR="006C219D" w:rsidRPr="00487DF0" w:rsidRDefault="006C219D" w:rsidP="006C219D">
      <w:pPr>
        <w:spacing w:after="100" w:line="340" w:lineRule="exact"/>
        <w:ind w:firstLine="709"/>
        <w:jc w:val="both"/>
        <w:outlineLvl w:val="1"/>
        <w:rPr>
          <w:bCs/>
          <w:i/>
          <w:color w:val="000000"/>
          <w:szCs w:val="28"/>
        </w:rPr>
      </w:pPr>
      <w:bookmarkStart w:id="1" w:name="_Toc80968639"/>
      <w:r>
        <w:rPr>
          <w:bCs/>
          <w:i/>
          <w:color w:val="000000"/>
          <w:szCs w:val="28"/>
        </w:rPr>
        <w:t>1</w:t>
      </w:r>
      <w:r w:rsidRPr="00487DF0">
        <w:rPr>
          <w:bCs/>
          <w:i/>
          <w:color w:val="000000"/>
          <w:szCs w:val="28"/>
        </w:rPr>
        <w:t xml:space="preserve">.1.1. Tại Cục Quản lý nợ và Tài chính đối ngoại </w:t>
      </w:r>
      <w:bookmarkEnd w:id="1"/>
    </w:p>
    <w:p w14:paraId="3665329C" w14:textId="77777777" w:rsidR="006C219D" w:rsidRPr="00487DF0" w:rsidRDefault="006C219D" w:rsidP="006C219D">
      <w:pPr>
        <w:spacing w:after="100" w:line="340" w:lineRule="exact"/>
        <w:ind w:firstLine="709"/>
        <w:jc w:val="both"/>
        <w:rPr>
          <w:b/>
          <w:iCs/>
          <w:color w:val="000000"/>
          <w:szCs w:val="28"/>
        </w:rPr>
      </w:pPr>
      <w:bookmarkStart w:id="2" w:name="_Hlk76631731"/>
      <w:r w:rsidRPr="00487DF0">
        <w:rPr>
          <w:bCs/>
          <w:iCs/>
          <w:color w:val="000000"/>
          <w:szCs w:val="28"/>
        </w:rPr>
        <w:t>1.1.1. Kiểm toán việc quản lý, phát hành và sử dụng các công cụ vay nợ</w:t>
      </w:r>
      <w:r w:rsidRPr="00487DF0">
        <w:rPr>
          <w:iCs/>
          <w:color w:val="000000"/>
          <w:szCs w:val="28"/>
        </w:rPr>
        <w:t xml:space="preserve"> đối với Nợ Chính phủ - nợ nước ngoài và Nợ Chính phủ bảo lãnh </w:t>
      </w:r>
    </w:p>
    <w:bookmarkEnd w:id="2"/>
    <w:p w14:paraId="63536E06"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a) Kiểm toán việc thực hiện ký kết các khoản vay mới có đảm bảo phù hợp với các quy trình ký kết các hiệp định không; trách nhiệm của các cơ quan trực tiếp tham mưu thực hiện quá trình này.</w:t>
      </w:r>
    </w:p>
    <w:p w14:paraId="12B0D6D7"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w:t>
      </w:r>
      <w:r w:rsidRPr="00487DF0">
        <w:rPr>
          <w:bCs/>
          <w:iCs/>
          <w:color w:val="000000"/>
          <w:szCs w:val="28"/>
          <w:lang w:val="vi-VN"/>
        </w:rPr>
        <w:t xml:space="preserve"> Tài liệu cần thu thập:</w:t>
      </w:r>
      <w:r w:rsidRPr="00487DF0">
        <w:rPr>
          <w:color w:val="000000"/>
          <w:szCs w:val="28"/>
          <w:lang w:val="vi-VN"/>
        </w:rPr>
        <w:t xml:space="preserve"> Báo cáo tình hình vay nợ nước ngoài của Chính phủ; hồ sơ liên quan đến việc tổ chức đàm phán, ký kết của một số hiệp định được chọn mẫu kiểm toán.</w:t>
      </w:r>
    </w:p>
    <w:p w14:paraId="252EB6D8" w14:textId="77777777" w:rsidR="006C219D" w:rsidRPr="00487DF0" w:rsidRDefault="006C219D" w:rsidP="006C219D">
      <w:pPr>
        <w:widowControl w:val="0"/>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Thực hiện kiểm toán:</w:t>
      </w:r>
      <w:r w:rsidRPr="00487DF0">
        <w:rPr>
          <w:color w:val="000000"/>
          <w:szCs w:val="28"/>
          <w:lang w:val="vi-VN"/>
        </w:rPr>
        <w:t xml:space="preserve"> KTV nghiên cứu hồ sơ đàm phán, đánh giá tính tuân thủ pháp luật, các điều kiện của hiệp định vay, </w:t>
      </w:r>
      <w:r w:rsidRPr="00487DF0">
        <w:rPr>
          <w:bCs/>
          <w:iCs/>
          <w:color w:val="000000"/>
          <w:szCs w:val="28"/>
          <w:lang w:val="vi-VN"/>
        </w:rPr>
        <w:t>trách nhiệm của BTC và các cơ quan trực tiếp tham mưu thực hiện quá trình này.</w:t>
      </w:r>
    </w:p>
    <w:p w14:paraId="0C2953EA"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2884EA83" w14:textId="77777777" w:rsidR="006C219D" w:rsidRPr="00487DF0" w:rsidRDefault="006C219D" w:rsidP="006C219D">
      <w:pPr>
        <w:spacing w:after="100" w:line="340" w:lineRule="exact"/>
        <w:ind w:firstLine="709"/>
        <w:jc w:val="both"/>
        <w:rPr>
          <w:color w:val="000000"/>
          <w:spacing w:val="-4"/>
          <w:szCs w:val="28"/>
          <w:lang w:val="vi-VN"/>
        </w:rPr>
      </w:pPr>
      <w:r w:rsidRPr="00487DF0">
        <w:rPr>
          <w:color w:val="000000"/>
          <w:spacing w:val="-4"/>
          <w:szCs w:val="28"/>
        </w:rPr>
        <w:t>+</w:t>
      </w:r>
      <w:r w:rsidRPr="00487DF0">
        <w:rPr>
          <w:color w:val="000000"/>
          <w:spacing w:val="-4"/>
          <w:szCs w:val="28"/>
          <w:lang w:val="vi-VN"/>
        </w:rPr>
        <w:t xml:space="preserve"> Việc đàm phán, ký kết hiệp định vay không tuân thủ quy định của pháp luật.</w:t>
      </w:r>
    </w:p>
    <w:p w14:paraId="0E25676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Việc đàm phán, ký kết hiệp định vay với một số điều kiện bất lợi về lãi suất, đồng tiền vay, kỳ hạn vay…</w:t>
      </w:r>
    </w:p>
    <w:p w14:paraId="4BFC9CA7"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b) Kiểm toán việc tổng hợp số liệu và chi tiết đối với các khoản rút vốn, giải ngân, số trả nợ trong năm, chỉ tiêu vay về cho vay lại, số giải ngân và dư nợ đến 31/12.</w:t>
      </w:r>
    </w:p>
    <w:p w14:paraId="3512A263"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Tài liệu cần thu thập</w:t>
      </w:r>
    </w:p>
    <w:p w14:paraId="26EC832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84/2018/TT-BTC</w:t>
      </w:r>
      <w:r w:rsidRPr="00487DF0">
        <w:rPr>
          <w:rFonts w:eastAsia="Times New Roman"/>
          <w:color w:val="000000"/>
          <w:szCs w:val="28"/>
          <w:lang w:val="vi-VN"/>
        </w:rPr>
        <w:t xml:space="preserve"> </w:t>
      </w:r>
      <w:r w:rsidRPr="00487DF0">
        <w:rPr>
          <w:color w:val="000000"/>
          <w:szCs w:val="28"/>
          <w:lang w:val="vi-VN"/>
        </w:rPr>
        <w:t xml:space="preserve">của BTC (Phụ lục 3.01 đến 3.05 ban hành kèm theo Thông tư số </w:t>
      </w:r>
      <w:r w:rsidRPr="00487DF0">
        <w:rPr>
          <w:color w:val="000000"/>
          <w:szCs w:val="28"/>
        </w:rPr>
        <w:t>84/2018</w:t>
      </w:r>
      <w:r w:rsidRPr="00487DF0">
        <w:rPr>
          <w:color w:val="000000"/>
          <w:szCs w:val="28"/>
          <w:lang w:val="vi-VN"/>
        </w:rPr>
        <w:t>/TT-BTC)</w:t>
      </w:r>
    </w:p>
    <w:p w14:paraId="5A6FA10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tình hình rút vốn, trả nợ và dư nợ vay nước ngoài của Chính phủ (số liệu theo dõi thống kê của Cục QLN&amp;TCĐN trên phần mềm DMFAS), tách riêng dự án vay bù đắp bội chi và dự án vay về cho vay lại.</w:t>
      </w:r>
    </w:p>
    <w:p w14:paraId="0781055A"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Biên bản đối chiếu cho vay lại với các tổ chức cho vay lại và đơn vị vay lại trực tiếp đến 31/12.</w:t>
      </w:r>
    </w:p>
    <w:p w14:paraId="7BB6FA9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Hiệp định vay chính, hiệp định vay phụ, hồ sơ cho vay lại của một số khoản vay được chọn mẫu kiểm toán.</w:t>
      </w:r>
    </w:p>
    <w:p w14:paraId="35B7D20A" w14:textId="77777777" w:rsidR="006C219D" w:rsidRPr="00487DF0" w:rsidRDefault="006C219D" w:rsidP="006C219D">
      <w:pPr>
        <w:spacing w:after="100" w:line="340" w:lineRule="exact"/>
        <w:ind w:firstLine="709"/>
        <w:jc w:val="both"/>
        <w:outlineLvl w:val="0"/>
        <w:rPr>
          <w:color w:val="000000"/>
          <w:szCs w:val="28"/>
          <w:lang w:val="vi-VN"/>
        </w:rPr>
      </w:pPr>
      <w:bookmarkStart w:id="3" w:name="_Toc80967480"/>
      <w:bookmarkStart w:id="4" w:name="_Toc80968350"/>
      <w:bookmarkStart w:id="5" w:name="_Toc80968640"/>
      <w:r w:rsidRPr="00487DF0">
        <w:rPr>
          <w:color w:val="000000"/>
          <w:szCs w:val="28"/>
        </w:rPr>
        <w:t>+</w:t>
      </w:r>
      <w:r w:rsidRPr="00487DF0">
        <w:rPr>
          <w:color w:val="000000"/>
          <w:szCs w:val="28"/>
          <w:lang w:val="vi-VN"/>
        </w:rPr>
        <w:t xml:space="preserve"> Báo cáo về tình hình nợ chính quyền địa phương.</w:t>
      </w:r>
      <w:bookmarkEnd w:id="3"/>
      <w:bookmarkEnd w:id="4"/>
      <w:bookmarkEnd w:id="5"/>
    </w:p>
    <w:p w14:paraId="68018E31" w14:textId="77777777" w:rsidR="006C219D" w:rsidRPr="00487DF0" w:rsidRDefault="006C219D" w:rsidP="006C219D">
      <w:pPr>
        <w:spacing w:after="100" w:line="340" w:lineRule="exact"/>
        <w:ind w:firstLine="709"/>
        <w:jc w:val="both"/>
        <w:outlineLvl w:val="0"/>
        <w:rPr>
          <w:color w:val="000000"/>
          <w:szCs w:val="28"/>
          <w:lang w:val="vi-VN"/>
        </w:rPr>
      </w:pPr>
      <w:bookmarkStart w:id="6" w:name="_Toc80967481"/>
      <w:bookmarkStart w:id="7" w:name="_Toc80968351"/>
      <w:bookmarkStart w:id="8" w:name="_Toc80968641"/>
      <w:r w:rsidRPr="00487DF0">
        <w:rPr>
          <w:color w:val="000000"/>
          <w:szCs w:val="28"/>
        </w:rPr>
        <w:t>+</w:t>
      </w:r>
      <w:r w:rsidRPr="00487DF0">
        <w:rPr>
          <w:color w:val="000000"/>
          <w:szCs w:val="28"/>
          <w:lang w:val="vi-VN"/>
        </w:rPr>
        <w:t xml:space="preserve"> Hồ sơ liên quan đến việc vay của chính quyền địa phương từ nguồn vay về cho vay lại của Chính phủ.</w:t>
      </w:r>
      <w:bookmarkEnd w:id="6"/>
      <w:bookmarkEnd w:id="7"/>
      <w:bookmarkEnd w:id="8"/>
      <w:r w:rsidRPr="00487DF0">
        <w:rPr>
          <w:color w:val="000000"/>
          <w:szCs w:val="28"/>
          <w:lang w:val="vi-VN"/>
        </w:rPr>
        <w:t xml:space="preserve">  </w:t>
      </w:r>
    </w:p>
    <w:p w14:paraId="1EB8CF5C"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lang w:val="vi-VN"/>
        </w:rPr>
        <w:lastRenderedPageBreak/>
        <w:t>Và các tài liệu khác có liên quan.</w:t>
      </w:r>
    </w:p>
    <w:p w14:paraId="32F7C2EE" w14:textId="77777777" w:rsidR="006C219D" w:rsidRPr="00487DF0" w:rsidRDefault="006C219D" w:rsidP="006C219D">
      <w:pPr>
        <w:spacing w:after="100" w:line="340" w:lineRule="exact"/>
        <w:ind w:firstLine="709"/>
        <w:jc w:val="both"/>
        <w:rPr>
          <w:b/>
          <w:color w:val="000000"/>
          <w:szCs w:val="28"/>
          <w:lang w:val="vi-VN"/>
        </w:rPr>
      </w:pPr>
      <w:r w:rsidRPr="00487DF0">
        <w:rPr>
          <w:bCs/>
          <w:color w:val="000000"/>
          <w:szCs w:val="28"/>
          <w:lang w:val="vi-VN"/>
        </w:rPr>
        <w:t xml:space="preserve"> </w:t>
      </w:r>
      <w:r w:rsidRPr="00487DF0">
        <w:rPr>
          <w:bCs/>
          <w:color w:val="000000"/>
          <w:szCs w:val="28"/>
        </w:rPr>
        <w:t>-</w:t>
      </w:r>
      <w:r w:rsidRPr="00487DF0">
        <w:rPr>
          <w:bCs/>
          <w:color w:val="000000"/>
          <w:szCs w:val="28"/>
          <w:lang w:val="vi-VN"/>
        </w:rPr>
        <w:t xml:space="preserve"> Thực hiện kiểm toán:</w:t>
      </w:r>
      <w:r w:rsidRPr="00487DF0">
        <w:rPr>
          <w:b/>
          <w:color w:val="000000"/>
          <w:szCs w:val="28"/>
          <w:lang w:val="vi-VN"/>
        </w:rPr>
        <w:t xml:space="preserve"> </w:t>
      </w:r>
      <w:r w:rsidRPr="00487DF0">
        <w:rPr>
          <w:color w:val="000000"/>
          <w:szCs w:val="28"/>
          <w:lang w:val="vi-VN"/>
        </w:rPr>
        <w:t>Trên cơ sở hồ sơ được cung cấp KTV thực hiện:</w:t>
      </w:r>
    </w:p>
    <w:p w14:paraId="65FDFB60"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Nghiên cứu quy trình xử lý giao dịch nhận nợ, thu nợ, theo dõi nợ, lãi, phí đối với các cơ quan vay về cho vay lại.</w:t>
      </w:r>
    </w:p>
    <w:p w14:paraId="5BA186B0"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Thống kê giá trị vay về cho vay lại: </w:t>
      </w:r>
    </w:p>
    <w:p w14:paraId="5EB8EE9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vi-VN"/>
        </w:rPr>
        <w:t>+</w:t>
      </w:r>
      <w:r w:rsidRPr="00487DF0">
        <w:rPr>
          <w:color w:val="000000"/>
          <w:szCs w:val="28"/>
        </w:rPr>
        <w:t>+</w:t>
      </w:r>
      <w:r w:rsidRPr="00487DF0">
        <w:rPr>
          <w:color w:val="000000"/>
          <w:szCs w:val="28"/>
          <w:lang w:val="vi-VN"/>
        </w:rPr>
        <w:t xml:space="preserve"> Dư nợ vay nước ngoài về cho vay lại (số nhận nợ với chủ nợ).</w:t>
      </w:r>
    </w:p>
    <w:p w14:paraId="77A62331"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lang w:val="vi-VN"/>
        </w:rPr>
        <w:t>+</w:t>
      </w:r>
      <w:r w:rsidRPr="00487DF0">
        <w:rPr>
          <w:color w:val="000000"/>
          <w:szCs w:val="28"/>
        </w:rPr>
        <w:t>+</w:t>
      </w:r>
      <w:r w:rsidRPr="00487DF0">
        <w:rPr>
          <w:color w:val="000000"/>
          <w:szCs w:val="28"/>
          <w:lang w:val="vi-VN"/>
        </w:rPr>
        <w:t xml:space="preserve"> Dư nợ cho vay lại (đối với cơ quan cho vay lại; dự án/công trình sử dụng vốn vay), trong đó nợ/lãi/phí quá hạn chưa thu đến 31/12.</w:t>
      </w:r>
    </w:p>
    <w:p w14:paraId="3BA1172C"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Kiểm tra số phát sinh vay, trả nợ về cho vay lại trong năm (với các cơ quan cho vay lại hoặc các dự án nhận nợ trực tiếp).</w:t>
      </w:r>
    </w:p>
    <w:p w14:paraId="2E02BCF1"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Kiểm tra các biên bản đối chiếu với các cơ quan vay về cho vay lại.</w:t>
      </w:r>
    </w:p>
    <w:p w14:paraId="3A1727BE" w14:textId="77777777" w:rsidR="006C219D" w:rsidRPr="00487DF0" w:rsidRDefault="006C219D" w:rsidP="006C219D">
      <w:pPr>
        <w:spacing w:after="100" w:line="340" w:lineRule="exact"/>
        <w:ind w:firstLine="567"/>
        <w:jc w:val="both"/>
        <w:rPr>
          <w:color w:val="000000"/>
          <w:szCs w:val="28"/>
          <w:lang w:val="vi-VN"/>
        </w:rPr>
      </w:pPr>
      <w:r w:rsidRPr="00487DF0">
        <w:rPr>
          <w:color w:val="000000"/>
          <w:szCs w:val="28"/>
          <w:lang w:val="vi-VN"/>
        </w:rPr>
        <w:tab/>
      </w:r>
      <w:r w:rsidRPr="00487DF0">
        <w:rPr>
          <w:color w:val="000000"/>
          <w:szCs w:val="28"/>
        </w:rPr>
        <w:t>+</w:t>
      </w:r>
      <w:r w:rsidRPr="00487DF0">
        <w:rPr>
          <w:color w:val="000000"/>
          <w:szCs w:val="28"/>
          <w:lang w:val="vi-VN"/>
        </w:rPr>
        <w:t xml:space="preserve"> Kiểm toán việc theo dõi, tổng hợp, báo cáo về tình hình nợ chính quyền địa phương; việc quản lý đối với vay của chính quyền địa phương từ nguồn vay về cho vay lại của Chính phủ. </w:t>
      </w:r>
    </w:p>
    <w:p w14:paraId="255C74B9" w14:textId="77777777" w:rsidR="006C219D" w:rsidRPr="00487DF0" w:rsidRDefault="006C219D" w:rsidP="006C219D">
      <w:pPr>
        <w:spacing w:after="100" w:line="340" w:lineRule="exact"/>
        <w:ind w:firstLine="567"/>
        <w:jc w:val="both"/>
        <w:rPr>
          <w:color w:val="000000"/>
          <w:szCs w:val="28"/>
          <w:lang w:val="vi-VN"/>
        </w:rPr>
      </w:pPr>
      <w:r w:rsidRPr="00487DF0">
        <w:rPr>
          <w:color w:val="000000"/>
          <w:szCs w:val="28"/>
          <w:lang w:val="vi-VN"/>
        </w:rPr>
        <w:tab/>
      </w:r>
      <w:r w:rsidRPr="00487DF0">
        <w:rPr>
          <w:color w:val="000000"/>
          <w:szCs w:val="28"/>
        </w:rPr>
        <w:t>+</w:t>
      </w:r>
      <w:r w:rsidRPr="00487DF0">
        <w:rPr>
          <w:color w:val="000000"/>
          <w:szCs w:val="28"/>
          <w:lang w:val="vi-VN"/>
        </w:rPr>
        <w:t xml:space="preserve"> So sánh, đối chiếu số liệu về tình hình nợ chính quyền địa phương tại Báo cáo tổng hợp tình hình vay và trả nợ của chính quyền địa phương do Cục QLN&amp;TCĐN lập với số liệu do Vụ NSNN lập về nội dung này.</w:t>
      </w:r>
    </w:p>
    <w:p w14:paraId="66F6A8BC"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Đánh giá, phân tích các khoản vay của chính quyền địa phương từ nguồn vay về cho vay lại của Chính phủ. </w:t>
      </w:r>
    </w:p>
    <w:p w14:paraId="1FB411BC" w14:textId="77777777" w:rsidR="006C219D" w:rsidRPr="00487DF0" w:rsidRDefault="006C219D" w:rsidP="006C219D">
      <w:pPr>
        <w:spacing w:after="100" w:line="340" w:lineRule="exact"/>
        <w:ind w:firstLine="720"/>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5A19202E"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Việc tuân thủ Hiệp định vay nước ngoài, Hiệp định vay phụ; một số nội dung chưa phù hợp giữa Hiệp định vay phụ so với Hiệp định vay nước ngoài.</w:t>
      </w:r>
    </w:p>
    <w:p w14:paraId="10F4581C" w14:textId="77777777" w:rsidR="006C219D" w:rsidRPr="00487DF0" w:rsidRDefault="006C219D" w:rsidP="006C219D">
      <w:pPr>
        <w:spacing w:after="100" w:line="340" w:lineRule="exact"/>
        <w:ind w:firstLine="709"/>
        <w:jc w:val="both"/>
        <w:rPr>
          <w:color w:val="000000"/>
          <w:spacing w:val="-2"/>
          <w:szCs w:val="28"/>
          <w:lang w:val="vi-VN"/>
        </w:rPr>
      </w:pPr>
      <w:r w:rsidRPr="00487DF0">
        <w:rPr>
          <w:color w:val="000000"/>
          <w:spacing w:val="-2"/>
          <w:szCs w:val="28"/>
        </w:rPr>
        <w:t>+</w:t>
      </w:r>
      <w:r w:rsidRPr="00487DF0">
        <w:rPr>
          <w:color w:val="000000"/>
          <w:spacing w:val="-2"/>
          <w:szCs w:val="28"/>
          <w:lang w:val="vi-VN"/>
        </w:rPr>
        <w:t xml:space="preserve"> Việc tuân thủ quy trình nghiệp vụ, việc rút vốn, trả nợ nước ngoài không được Cục QLN&amp;TCĐN cập nhật kịp thời tại hệ thống DMFAS, việc theo dõi số liệu còn sai sót, việc tổng hợp báo cáo chưa đầy đủ số liệu rút vốn, trả nợ và dư nợ.</w:t>
      </w:r>
    </w:p>
    <w:p w14:paraId="08E4E405"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Đánh giá nợ xấu, nợ quá hạn thông qua việc thực hiện kế hoạch trả nợ của đơn vị vay lại; xác định nghĩa vụ nợ dự phòng trong trường hợp các cơ quan cho vay lại không trả nợ đúng cam kết (kết quả kiểm toán các năm trước cho thấy Cục QLN&amp;TCĐN chưa có báo cáo tổng hợp, phân tích, đánh giá rủi ro (tín dụng, tỷ giá...) đối với các khoản cho vay lại để xác định tình hình nợ xấu và nghĩa vụ nợ dự phòng của Chính phủ); </w:t>
      </w:r>
    </w:p>
    <w:p w14:paraId="500C4FFC"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Việc đối chiếu, xác nhận số liệu giữa BTC với tổ chức cho vay lại.</w:t>
      </w:r>
    </w:p>
    <w:p w14:paraId="03654AEC"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Tính khớp đúng, kịp thời giữa vay và cho vay lại, thu nợ, trả nợ.</w:t>
      </w:r>
    </w:p>
    <w:p w14:paraId="5FF7E113" w14:textId="77777777" w:rsidR="006C219D" w:rsidRPr="00487DF0" w:rsidRDefault="006C219D" w:rsidP="006C219D">
      <w:pPr>
        <w:spacing w:after="100" w:line="340" w:lineRule="exact"/>
        <w:ind w:firstLine="720"/>
        <w:jc w:val="both"/>
        <w:rPr>
          <w:bCs/>
          <w:color w:val="000000"/>
          <w:szCs w:val="28"/>
          <w:lang w:val="vi-VN"/>
        </w:rPr>
      </w:pPr>
      <w:r w:rsidRPr="00487DF0">
        <w:rPr>
          <w:color w:val="000000"/>
          <w:szCs w:val="28"/>
        </w:rPr>
        <w:t>+</w:t>
      </w:r>
      <w:r w:rsidRPr="00487DF0">
        <w:rPr>
          <w:color w:val="000000"/>
          <w:szCs w:val="28"/>
          <w:lang w:val="vi-VN"/>
        </w:rPr>
        <w:t xml:space="preserve"> </w:t>
      </w:r>
      <w:r w:rsidRPr="00487DF0">
        <w:rPr>
          <w:bCs/>
          <w:color w:val="000000"/>
          <w:szCs w:val="28"/>
          <w:lang w:val="vi-VN"/>
        </w:rPr>
        <w:t>Số rút vốn, nhận nợ và dư nợ cho vay dự án trong năm không chính xác.</w:t>
      </w:r>
    </w:p>
    <w:p w14:paraId="43828F96"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Các cơ quan cho vay lại nhận nợ, trả nợ BTC chưa kịp thời.</w:t>
      </w:r>
    </w:p>
    <w:p w14:paraId="02CB46BC" w14:textId="77777777" w:rsidR="006C219D" w:rsidRPr="00487DF0" w:rsidRDefault="006C219D" w:rsidP="006C219D">
      <w:pPr>
        <w:spacing w:after="100" w:line="340" w:lineRule="exact"/>
        <w:ind w:firstLine="567"/>
        <w:jc w:val="both"/>
        <w:rPr>
          <w:color w:val="000000"/>
          <w:szCs w:val="28"/>
          <w:lang w:val="vi-VN"/>
        </w:rPr>
      </w:pPr>
      <w:r w:rsidRPr="00487DF0">
        <w:rPr>
          <w:color w:val="000000"/>
          <w:szCs w:val="28"/>
          <w:lang w:val="vi-VN"/>
        </w:rPr>
        <w:lastRenderedPageBreak/>
        <w:t xml:space="preserve">  </w:t>
      </w:r>
      <w:r w:rsidRPr="00487DF0">
        <w:rPr>
          <w:color w:val="000000"/>
          <w:szCs w:val="28"/>
        </w:rPr>
        <w:t>+</w:t>
      </w:r>
      <w:r w:rsidRPr="00487DF0">
        <w:rPr>
          <w:color w:val="000000"/>
          <w:szCs w:val="28"/>
          <w:lang w:val="vi-VN"/>
        </w:rPr>
        <w:t xml:space="preserve"> Việc theo dõi, tổng hợp, báo cáo về tình hình nợ chính quyền địa phương không kịp thời, đầy đủ; không phù hợp với số liệu của Vụ NSNN cung cấp; việc quản lý đối với vay của chính quyền địa phương từ nguồn vay về cho vay lại của Chính phủ không đúng quy định...</w:t>
      </w:r>
    </w:p>
    <w:p w14:paraId="4B655A96" w14:textId="77777777" w:rsidR="006C219D" w:rsidRPr="00487DF0" w:rsidRDefault="006C219D" w:rsidP="006C219D">
      <w:pPr>
        <w:widowControl w:val="0"/>
        <w:spacing w:after="100" w:line="340" w:lineRule="exact"/>
        <w:ind w:firstLine="709"/>
        <w:jc w:val="both"/>
        <w:rPr>
          <w:bCs/>
          <w:color w:val="000000"/>
          <w:szCs w:val="28"/>
        </w:rPr>
      </w:pPr>
      <w:r w:rsidRPr="00487DF0">
        <w:rPr>
          <w:color w:val="000000"/>
          <w:szCs w:val="28"/>
        </w:rPr>
        <w:t xml:space="preserve">c) </w:t>
      </w:r>
      <w:r w:rsidRPr="00487DF0">
        <w:rPr>
          <w:color w:val="000000"/>
          <w:szCs w:val="28"/>
          <w:lang w:val="pl-PL"/>
        </w:rPr>
        <w:t xml:space="preserve">Kiểm toán công tác quản lý, sử dụng, giải ngân các khoản rút vốn, khoản vay về cho vay lại </w:t>
      </w:r>
      <w:r w:rsidRPr="00487DF0">
        <w:rPr>
          <w:bCs/>
          <w:color w:val="000000"/>
          <w:szCs w:val="28"/>
        </w:rPr>
        <w:t>có đúng theo đề xuất kế hoạch, tiến độ.</w:t>
      </w:r>
    </w:p>
    <w:p w14:paraId="0A51007E"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Tài liệu cần thu thập</w:t>
      </w:r>
    </w:p>
    <w:p w14:paraId="608C9DA4" w14:textId="77777777" w:rsidR="006C219D" w:rsidRPr="00487DF0" w:rsidRDefault="006C219D" w:rsidP="006C219D">
      <w:pPr>
        <w:spacing w:after="100" w:line="340" w:lineRule="exact"/>
        <w:ind w:firstLine="709"/>
        <w:jc w:val="both"/>
        <w:rPr>
          <w:color w:val="000000"/>
          <w:spacing w:val="-8"/>
          <w:szCs w:val="28"/>
          <w:lang w:val="vi-VN"/>
        </w:rPr>
      </w:pPr>
      <w:r w:rsidRPr="00487DF0">
        <w:rPr>
          <w:color w:val="000000"/>
          <w:spacing w:val="-8"/>
          <w:szCs w:val="28"/>
        </w:rPr>
        <w:t>+</w:t>
      </w:r>
      <w:r w:rsidRPr="00487DF0">
        <w:rPr>
          <w:color w:val="000000"/>
          <w:spacing w:val="-8"/>
          <w:szCs w:val="28"/>
          <w:lang w:val="vi-VN"/>
        </w:rPr>
        <w:t xml:space="preserve"> Kế hoạch vay và trả nợ năm gửi Thủ tướng Chính phủ (theo quy định tại Nghị định số </w:t>
      </w:r>
      <w:r w:rsidRPr="00487DF0">
        <w:rPr>
          <w:color w:val="000000"/>
          <w:spacing w:val="-8"/>
          <w:szCs w:val="28"/>
        </w:rPr>
        <w:t>94/2018</w:t>
      </w:r>
      <w:r w:rsidRPr="00487DF0">
        <w:rPr>
          <w:color w:val="000000"/>
          <w:spacing w:val="-8"/>
          <w:szCs w:val="28"/>
          <w:lang w:val="vi-VN"/>
        </w:rPr>
        <w:t xml:space="preserve">/NĐ-CP ngày </w:t>
      </w:r>
      <w:r w:rsidRPr="00487DF0">
        <w:rPr>
          <w:color w:val="000000"/>
          <w:spacing w:val="-8"/>
          <w:szCs w:val="28"/>
        </w:rPr>
        <w:t>30/6/2018</w:t>
      </w:r>
      <w:r w:rsidRPr="00487DF0">
        <w:rPr>
          <w:color w:val="000000"/>
          <w:spacing w:val="-8"/>
          <w:szCs w:val="28"/>
          <w:lang w:val="vi-VN"/>
        </w:rPr>
        <w:t xml:space="preserve"> của Chính phủ về nghiệp vụ quản lý nợ công).</w:t>
      </w:r>
    </w:p>
    <w:p w14:paraId="0D887B71"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Quyết định phê duyệt kế hoạch vay và trả nợ của Chính phủ năm của Thủ tướng Chính phủ.</w:t>
      </w:r>
    </w:p>
    <w:p w14:paraId="47F44FE1"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về các chỉ tiêu giám sát nợ gửi Thủ tướng Chính phủ (theo quy định tại Nghị định số </w:t>
      </w:r>
      <w:r w:rsidRPr="00487DF0">
        <w:rPr>
          <w:color w:val="000000"/>
          <w:szCs w:val="28"/>
        </w:rPr>
        <w:t>94/2018</w:t>
      </w:r>
      <w:r w:rsidRPr="00487DF0">
        <w:rPr>
          <w:color w:val="000000"/>
          <w:szCs w:val="28"/>
          <w:lang w:val="vi-VN"/>
        </w:rPr>
        <w:t xml:space="preserve">/NĐ-CP ngày </w:t>
      </w:r>
      <w:r w:rsidRPr="00487DF0">
        <w:rPr>
          <w:color w:val="000000"/>
          <w:szCs w:val="28"/>
        </w:rPr>
        <w:t>30/6/2018</w:t>
      </w:r>
      <w:r w:rsidRPr="00487DF0">
        <w:rPr>
          <w:color w:val="000000"/>
          <w:szCs w:val="28"/>
          <w:lang w:val="vi-VN"/>
        </w:rPr>
        <w:t xml:space="preserve"> của Chính phủ về nghiệp vụ quản lý nợ công).</w:t>
      </w:r>
    </w:p>
    <w:p w14:paraId="02A93C90"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w:t>
      </w:r>
      <w:r w:rsidRPr="00487DF0">
        <w:rPr>
          <w:color w:val="000000"/>
          <w:szCs w:val="28"/>
        </w:rPr>
        <w:t>84/2018</w:t>
      </w:r>
      <w:r w:rsidRPr="00487DF0">
        <w:rPr>
          <w:color w:val="000000"/>
          <w:szCs w:val="28"/>
          <w:lang w:val="vi-VN"/>
        </w:rPr>
        <w:t xml:space="preserve">/TT-BTC của Bộ Tài chính. </w:t>
      </w:r>
    </w:p>
    <w:p w14:paraId="3185214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tình hình rút vốn, trả nợ và dư nợ vay nước ngoài của Chính phủ (số liệu theo dõi thống kê của Cục Quản lý nợ trên phần mềm DMFAS), tách riêng dự án vay bù đắp bội chi và dự án vay về cho vay lại.</w:t>
      </w:r>
    </w:p>
    <w:p w14:paraId="5B5A66C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Bảng kê các khoản rút vốn, trả nợ vay bù đắp bội chi/vay về cho vay lại hạch toán ghi thu ghi chi trong năm.</w:t>
      </w:r>
    </w:p>
    <w:p w14:paraId="3625C3C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Hồ sơ vay nợ, chứng từ rút vốn, trả nợ, lệnh ghi thu ghi chi, đối chiếu với chủ nợ của một số dự án chọn mẫu kiểm toán.</w:t>
      </w:r>
    </w:p>
    <w:p w14:paraId="61D54B57"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Thực hiện kiểm toán:</w:t>
      </w:r>
    </w:p>
    <w:p w14:paraId="4EB82777"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Nghiên cứu quy trình xử lý giao dịch rút vốn, trả nợ, ghi thu ghi chi, tổng hợp lập báo cáo các khoản vay nước ngoài của Chính phủ.</w:t>
      </w:r>
    </w:p>
    <w:p w14:paraId="09CED86D"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tra việc lập kế hoạch vay, rút vốn, trả nợ đối với các khoản vay nước ngoài của Chính phủ: Cơ sở, quy trình lập kế hoạch theo quy định của Nghị định số </w:t>
      </w:r>
      <w:r w:rsidRPr="00487DF0">
        <w:rPr>
          <w:color w:val="000000"/>
          <w:szCs w:val="28"/>
        </w:rPr>
        <w:t>94/2018</w:t>
      </w:r>
      <w:r w:rsidRPr="00487DF0">
        <w:rPr>
          <w:color w:val="000000"/>
          <w:szCs w:val="28"/>
          <w:lang w:val="vi-VN"/>
        </w:rPr>
        <w:t xml:space="preserve">/NĐ-CP ngày </w:t>
      </w:r>
      <w:r w:rsidRPr="00487DF0">
        <w:rPr>
          <w:color w:val="000000"/>
          <w:szCs w:val="28"/>
        </w:rPr>
        <w:t>30/6/2018</w:t>
      </w:r>
      <w:r w:rsidRPr="00487DF0">
        <w:rPr>
          <w:color w:val="000000"/>
          <w:szCs w:val="28"/>
          <w:lang w:val="vi-VN"/>
        </w:rPr>
        <w:t>.</w:t>
      </w:r>
    </w:p>
    <w:p w14:paraId="5F51790E"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So sánh thực tế vay, trả nợ với kế hoạch.</w:t>
      </w:r>
    </w:p>
    <w:p w14:paraId="539DF569"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Chọn mẫu kiểm tra, đối chiếu hồ sơ một số khoản vay giữa số liệu theo dõi tại phần mềm và số liệu chi tiết tại các báo cáo nợ công, xác định nguyên nhân sai lệch để có kiến nghị phù hợp.</w:t>
      </w:r>
    </w:p>
    <w:p w14:paraId="6DDCA97D"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Kiểm tra công tác đối chiếu nợ, chọn mẫu một số khoản đối chiếu.</w:t>
      </w:r>
    </w:p>
    <w:p w14:paraId="455F1346"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lastRenderedPageBreak/>
        <w:t>+</w:t>
      </w:r>
      <w:r w:rsidRPr="00487DF0">
        <w:rPr>
          <w:color w:val="000000"/>
          <w:szCs w:val="28"/>
          <w:lang w:val="vi-VN"/>
        </w:rPr>
        <w:t xml:space="preserve"> Kiểm tra việc ghi thu ghi chi các khoản rút vốn, trả nợ làm cơ sở xác định số vay bù đắp bội chi và số trả nợ vay nước ngoài của NSNN </w:t>
      </w:r>
      <w:r w:rsidRPr="00487DF0">
        <w:rPr>
          <w:color w:val="000000"/>
          <w:szCs w:val="28"/>
        </w:rPr>
        <w:t xml:space="preserve">trong </w:t>
      </w:r>
      <w:r w:rsidRPr="00487DF0">
        <w:rPr>
          <w:color w:val="000000"/>
          <w:szCs w:val="28"/>
          <w:lang w:val="vi-VN"/>
        </w:rPr>
        <w:t>năm, số vay nước ngoài về cho vay lại.</w:t>
      </w:r>
    </w:p>
    <w:p w14:paraId="6B734FCD"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tra đối chiếu các khoản trả nợ vay bù đắp bội chi (thuộc nghĩa vụ NSNN) và các khoản vay về cho vay lại (thuộc nghĩa vụ của Quỹ tích luỹ trả nợ) làm cơ sở xác định chỉ tiêu trả nợ của NSNN </w:t>
      </w:r>
      <w:r w:rsidRPr="00487DF0">
        <w:rPr>
          <w:color w:val="000000"/>
          <w:szCs w:val="28"/>
        </w:rPr>
        <w:t xml:space="preserve">trong </w:t>
      </w:r>
      <w:r w:rsidRPr="00487DF0">
        <w:rPr>
          <w:color w:val="000000"/>
          <w:szCs w:val="28"/>
          <w:lang w:val="vi-VN"/>
        </w:rPr>
        <w:t>năm.</w:t>
      </w:r>
    </w:p>
    <w:p w14:paraId="41C9507A"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Đánh giá độ tin cậy, tính chính xác của từng giao dịch thuộc mẫu ảnh hưởng đến số dư nợ.</w:t>
      </w:r>
    </w:p>
    <w:p w14:paraId="63212C77"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0AB3AA66"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Việc ghi thu - ghi chi qua NSNN và đối chiếu với KBNN chậm, không phù hợp niên độ quyết toán.</w:t>
      </w:r>
    </w:p>
    <w:p w14:paraId="299CC460"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Việc xác định nghĩa vụ trả nợ đối với các khoản vay về cho vay lại chưa chính xác.</w:t>
      </w:r>
    </w:p>
    <w:p w14:paraId="7E266EFD"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Hầu hết số dư nợ vay nước ngoài của Chính phủ theo từng dự án chưa được đối chiếu xác nhận; số liệu nợ không phù hợp tại thời điểm 31/12.</w:t>
      </w:r>
    </w:p>
    <w:p w14:paraId="237CD121" w14:textId="77777777" w:rsidR="006C219D" w:rsidRPr="00487DF0" w:rsidRDefault="006C219D" w:rsidP="006C219D">
      <w:pPr>
        <w:widowControl w:val="0"/>
        <w:spacing w:after="100" w:line="340" w:lineRule="exact"/>
        <w:ind w:firstLine="709"/>
        <w:jc w:val="both"/>
        <w:rPr>
          <w:iCs/>
          <w:color w:val="000000"/>
          <w:szCs w:val="28"/>
          <w:lang w:val="pl-PL"/>
        </w:rPr>
      </w:pPr>
      <w:r w:rsidRPr="00487DF0">
        <w:rPr>
          <w:iCs/>
          <w:color w:val="000000"/>
          <w:szCs w:val="28"/>
        </w:rPr>
        <w:t xml:space="preserve">1.1.2. Kiểm toán các chi phí vay nợ đối với các công cụ nợ đã phát hành đối với Nợ Chính phủ - Nợ nước ngoài và phát hành Nợ Chính phủ bảo lãnh </w:t>
      </w:r>
    </w:p>
    <w:p w14:paraId="066FA427"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i/>
          <w:color w:val="000000"/>
          <w:sz w:val="28"/>
          <w:szCs w:val="28"/>
        </w:rPr>
      </w:pPr>
      <w:r w:rsidRPr="00487DF0">
        <w:rPr>
          <w:rFonts w:ascii="Times New Roman" w:hAnsi="Times New Roman" w:cs="Times New Roman"/>
          <w:bCs/>
          <w:i/>
          <w:color w:val="000000"/>
          <w:sz w:val="28"/>
          <w:szCs w:val="28"/>
        </w:rPr>
        <w:t>a) Đối với phát hành Nợ Chính phủ</w:t>
      </w:r>
      <w:r w:rsidRPr="00487DF0">
        <w:rPr>
          <w:rFonts w:ascii="Times New Roman" w:hAnsi="Times New Roman" w:cs="Times New Roman"/>
          <w:bCs/>
          <w:i/>
          <w:color w:val="000000"/>
          <w:sz w:val="28"/>
          <w:szCs w:val="28"/>
          <w:lang w:val="vi-VN"/>
        </w:rPr>
        <w:t xml:space="preserve"> </w:t>
      </w:r>
      <w:r w:rsidRPr="00487DF0">
        <w:rPr>
          <w:rFonts w:ascii="Times New Roman" w:hAnsi="Times New Roman" w:cs="Times New Roman"/>
          <w:bCs/>
          <w:i/>
          <w:color w:val="000000"/>
          <w:sz w:val="28"/>
          <w:szCs w:val="28"/>
        </w:rPr>
        <w:t xml:space="preserve">- Nợ nước ngoài: </w:t>
      </w:r>
    </w:p>
    <w:p w14:paraId="03F91263"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rPr>
        <w:t xml:space="preserve">- Nội dung kiểm toán: </w:t>
      </w:r>
    </w:p>
    <w:p w14:paraId="05430582"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color w:val="000000"/>
          <w:sz w:val="28"/>
          <w:szCs w:val="28"/>
        </w:rPr>
      </w:pPr>
      <w:r w:rsidRPr="00487DF0">
        <w:rPr>
          <w:rFonts w:ascii="Times New Roman" w:hAnsi="Times New Roman" w:cs="Times New Roman"/>
          <w:bCs/>
          <w:color w:val="000000"/>
          <w:sz w:val="28"/>
          <w:szCs w:val="28"/>
        </w:rPr>
        <w:t>+ Việc đánh giá, lựa chọn các nguồn cho vay qua các hiệp định có đảm bảo cân bằng giữa chi phí và rủi ro không.</w:t>
      </w:r>
    </w:p>
    <w:p w14:paraId="7736FFC6"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color w:val="000000"/>
          <w:sz w:val="28"/>
          <w:szCs w:val="28"/>
        </w:rPr>
      </w:pPr>
      <w:r w:rsidRPr="00487DF0">
        <w:rPr>
          <w:rFonts w:ascii="Times New Roman" w:hAnsi="Times New Roman" w:cs="Times New Roman"/>
          <w:bCs/>
          <w:color w:val="000000"/>
          <w:sz w:val="28"/>
          <w:szCs w:val="28"/>
        </w:rPr>
        <w:t xml:space="preserve">+ Kiểm toán việc xác định rủi ro tiềm ẩn về tỉ giá, phát sinh phí cam kết đối với khoản vay nước ngoài, các loại chi phí khác trong hiệp định giữa Chính phủ được ký kết. </w:t>
      </w:r>
    </w:p>
    <w:p w14:paraId="13FF4DF0"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color w:val="000000"/>
          <w:spacing w:val="-6"/>
          <w:sz w:val="28"/>
          <w:szCs w:val="28"/>
        </w:rPr>
      </w:pPr>
      <w:r w:rsidRPr="00487DF0">
        <w:rPr>
          <w:rFonts w:ascii="Times New Roman" w:hAnsi="Times New Roman" w:cs="Times New Roman"/>
          <w:bCs/>
          <w:color w:val="000000"/>
          <w:spacing w:val="-6"/>
          <w:sz w:val="28"/>
          <w:szCs w:val="28"/>
        </w:rPr>
        <w:t>+ Xác định chi phí (lãi vay, phí cam kết) các khoản rút vốn phát sinh đối với những khoản đã rút vốn trong năm và những khoản chưa thực hiện rút vốn trong năm.</w:t>
      </w:r>
    </w:p>
    <w:p w14:paraId="445D9F2B"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lang w:val="pl-PL"/>
        </w:rPr>
        <w:t>-</w:t>
      </w:r>
      <w:r w:rsidRPr="00487DF0">
        <w:rPr>
          <w:rFonts w:ascii="Times New Roman" w:hAnsi="Times New Roman" w:cs="Times New Roman"/>
          <w:color w:val="000000"/>
          <w:sz w:val="28"/>
          <w:szCs w:val="28"/>
          <w:lang w:val="vi-VN"/>
        </w:rPr>
        <w:t xml:space="preserve"> Tài liệu cần thu thập: </w:t>
      </w:r>
    </w:p>
    <w:p w14:paraId="56B00A30"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Báo cáo tình hình </w:t>
      </w:r>
      <w:r w:rsidRPr="00487DF0">
        <w:rPr>
          <w:rFonts w:ascii="Times New Roman" w:hAnsi="Times New Roman" w:cs="Times New Roman"/>
          <w:bCs/>
          <w:color w:val="000000"/>
          <w:sz w:val="28"/>
          <w:szCs w:val="28"/>
        </w:rPr>
        <w:t>lựa chọn các nguồn vay thông qua các hiệp định</w:t>
      </w:r>
      <w:r w:rsidRPr="00487DF0">
        <w:rPr>
          <w:rFonts w:ascii="Times New Roman" w:hAnsi="Times New Roman" w:cs="Times New Roman"/>
          <w:color w:val="000000"/>
          <w:sz w:val="28"/>
          <w:szCs w:val="28"/>
          <w:lang w:val="vi-VN"/>
        </w:rPr>
        <w:t xml:space="preserve">; </w:t>
      </w:r>
    </w:p>
    <w:p w14:paraId="3A83BDE9"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pacing w:val="-4"/>
          <w:sz w:val="28"/>
          <w:szCs w:val="28"/>
          <w:lang w:val="vi-VN"/>
        </w:rPr>
      </w:pPr>
      <w:r w:rsidRPr="00487DF0">
        <w:rPr>
          <w:rFonts w:ascii="Times New Roman" w:hAnsi="Times New Roman" w:cs="Times New Roman"/>
          <w:color w:val="000000"/>
          <w:spacing w:val="-4"/>
          <w:sz w:val="28"/>
          <w:szCs w:val="28"/>
        </w:rPr>
        <w:t>+</w:t>
      </w:r>
      <w:r w:rsidRPr="00487DF0">
        <w:rPr>
          <w:rFonts w:ascii="Times New Roman" w:hAnsi="Times New Roman" w:cs="Times New Roman"/>
          <w:color w:val="000000"/>
          <w:spacing w:val="-4"/>
          <w:sz w:val="28"/>
          <w:szCs w:val="28"/>
          <w:lang w:val="vi-VN"/>
        </w:rPr>
        <w:t xml:space="preserve"> Báo cáo tổng hợp các khoản chi phí vay nợ đối với công cụ nợ đã phát hành;</w:t>
      </w:r>
    </w:p>
    <w:p w14:paraId="6B1971C1"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Báo cáo tổng hợp, phân tích, đánh giá rủi ro (tín dụng, tỷ giá, lãi, ...) đối với các khoản cho vay lại.</w:t>
      </w:r>
    </w:p>
    <w:p w14:paraId="4A2DD859"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Hiệp định vay chính, hiệp định vay phụ, hồ sơ cho vay lại của một số khoản vay được chọn mẫu kiểm toán.</w:t>
      </w:r>
    </w:p>
    <w:p w14:paraId="5BD1A313" w14:textId="77777777" w:rsidR="006C219D" w:rsidRPr="00487DF0" w:rsidRDefault="006C219D" w:rsidP="006C219D">
      <w:pPr>
        <w:widowControl w:val="0"/>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Thực hiện kiểm toán: </w:t>
      </w:r>
    </w:p>
    <w:p w14:paraId="1469FA7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lastRenderedPageBreak/>
        <w:t>+</w:t>
      </w:r>
      <w:r w:rsidRPr="00487DF0">
        <w:rPr>
          <w:rFonts w:ascii="Times New Roman" w:hAnsi="Times New Roman" w:cs="Times New Roman"/>
          <w:color w:val="000000"/>
          <w:sz w:val="28"/>
          <w:szCs w:val="28"/>
          <w:lang w:val="vi-VN"/>
        </w:rPr>
        <w:t xml:space="preserve"> Đánh giá các khoản chi phí vay nợ thông qua việc thực hiện kế hoạch trả nợ của đơn vị vay lại; tổng hợp, phân tích, đánh giá rủi ro tiềm ẩn về tỉ giá, phát sinh phí cam kết đối với khoản vay nước ngoài, các loại chi phí khác trong hiệp định giữa Chính phủ được ký kết. </w:t>
      </w:r>
    </w:p>
    <w:p w14:paraId="40B9F2DB"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Tính toán, đánh giá việc phát sinh các khoản chi phí vay nợ theo đúng cam kết đối với từng khoản vay nợ chưa thực hiện rút vốn trong năm; việc theo dõi, hạch toán chi trả chi phí phát sinh từ các công cụ nợ (đúng thời gian vay nợ, lãi suất khoản vay) phát sinh đối với những khoản đã rút vốn trong năm. </w:t>
      </w:r>
    </w:p>
    <w:p w14:paraId="38A696AC" w14:textId="77777777" w:rsidR="006C219D" w:rsidRPr="00487DF0" w:rsidRDefault="006C219D" w:rsidP="006C219D">
      <w:pPr>
        <w:widowControl w:val="0"/>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Các sai sót có thể gặp:</w:t>
      </w:r>
    </w:p>
    <w:p w14:paraId="69EF1987"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Chưa tính toán đầy đủ các chi phí vay nợ rủi ro tiềm ẩn về tỉ giá, phát sinh phí cam kết, các loại chi phí khác trong việc lựa chọn các nguồn vay nước ngoài được ký kết trong hiệp định. </w:t>
      </w:r>
    </w:p>
    <w:p w14:paraId="14B3301B"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Chưa theo dõi, tính toán, hạch toán đầy đủ, kịp thời, đúng niên độ các khoản phát sinh từ các công cụ vay nợ nước ngoài của Chính phủ (lãi vay, phí cam kết) đối với các khoản đã rút vốn và chưa thực hiện rút vốn trong năm.</w:t>
      </w:r>
    </w:p>
    <w:p w14:paraId="39492A0A"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
          <w:color w:val="000000"/>
          <w:szCs w:val="28"/>
        </w:rPr>
      </w:pPr>
      <w:r w:rsidRPr="00487DF0">
        <w:rPr>
          <w:i/>
          <w:color w:val="000000"/>
          <w:szCs w:val="28"/>
        </w:rPr>
        <w:t>b)</w:t>
      </w:r>
      <w:r w:rsidRPr="00487DF0">
        <w:rPr>
          <w:i/>
          <w:color w:val="000000"/>
          <w:szCs w:val="28"/>
          <w:lang w:val="vi-VN"/>
        </w:rPr>
        <w:t xml:space="preserve"> </w:t>
      </w:r>
      <w:r w:rsidRPr="00487DF0">
        <w:rPr>
          <w:i/>
          <w:color w:val="000000"/>
          <w:szCs w:val="28"/>
        </w:rPr>
        <w:t xml:space="preserve">Đối với phát hành Nợ Chính phủ bảo lãnh: </w:t>
      </w:r>
    </w:p>
    <w:p w14:paraId="46DE9E3E"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Nội dung kiểm toán</w:t>
      </w:r>
      <w:r w:rsidRPr="00487DF0">
        <w:rPr>
          <w:i/>
          <w:color w:val="000000"/>
          <w:szCs w:val="28"/>
        </w:rPr>
        <w:t xml:space="preserve">: </w:t>
      </w:r>
      <w:r w:rsidRPr="00487DF0">
        <w:rPr>
          <w:color w:val="000000"/>
          <w:szCs w:val="28"/>
        </w:rPr>
        <w:t>Kiểm toán việc xác định các khoản phí bảo lãnh đã thu trong năm, chưa thu đến 31/12.</w:t>
      </w:r>
    </w:p>
    <w:p w14:paraId="65699DD8"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Tài liệu cần thu thập: </w:t>
      </w:r>
    </w:p>
    <w:p w14:paraId="1FD941D6"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w:t>
      </w:r>
      <w:r w:rsidRPr="00487DF0">
        <w:rPr>
          <w:color w:val="000000"/>
          <w:szCs w:val="28"/>
        </w:rPr>
        <w:t>84/2018</w:t>
      </w:r>
      <w:r w:rsidRPr="00487DF0">
        <w:rPr>
          <w:color w:val="000000"/>
          <w:szCs w:val="28"/>
          <w:lang w:val="vi-VN"/>
        </w:rPr>
        <w:t>/TT-BTC của BTC (các khoản vay được Chính phủ bảo lãnh).</w:t>
      </w:r>
    </w:p>
    <w:p w14:paraId="6CBF6477"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Báo cáo đánh giá tình hình bảo lãnh vay nước ngoài/vay trong nước của Chính phủ trong năm và các thời kỳ trước sau có liên quan.</w:t>
      </w:r>
    </w:p>
    <w:p w14:paraId="057E0C24"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Báo cáo chi tiết các khoản bảo lãnh vay nước ngoài/vay trong nước được BTC ứng trả nợ thay đến 31/12.</w:t>
      </w:r>
    </w:p>
    <w:p w14:paraId="4FA46B90"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Bảng kê chi tiết tình hình tính và thu phí bảo lãnh, số liệu phí bảo lãnh chưa thu được đến 31/12.</w:t>
      </w:r>
    </w:p>
    <w:p w14:paraId="71BF4CC6" w14:textId="77777777" w:rsidR="006C219D" w:rsidRPr="00487DF0" w:rsidRDefault="006C219D" w:rsidP="006C219D">
      <w:pPr>
        <w:tabs>
          <w:tab w:val="left" w:pos="0"/>
        </w:tabs>
        <w:spacing w:after="100" w:line="340" w:lineRule="exact"/>
        <w:jc w:val="both"/>
        <w:rPr>
          <w:color w:val="000000"/>
          <w:szCs w:val="28"/>
          <w:lang w:val="vi-VN"/>
        </w:rPr>
      </w:pPr>
      <w:r w:rsidRPr="00487DF0">
        <w:rPr>
          <w:color w:val="000000"/>
          <w:szCs w:val="28"/>
          <w:lang w:val="vi-VN"/>
        </w:rPr>
        <w:tab/>
      </w:r>
      <w:r w:rsidRPr="00487DF0">
        <w:rPr>
          <w:color w:val="000000"/>
          <w:szCs w:val="28"/>
        </w:rPr>
        <w:t>-</w:t>
      </w:r>
      <w:r w:rsidRPr="00487DF0">
        <w:rPr>
          <w:color w:val="000000"/>
          <w:szCs w:val="28"/>
          <w:lang w:val="vi-VN"/>
        </w:rPr>
        <w:t xml:space="preserve"> Thực hiện kiểm toán:</w:t>
      </w:r>
    </w:p>
    <w:p w14:paraId="52F1437C"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Thống kê giá trị bảo lãnh còn hiệu lực đến 31/12.</w:t>
      </w:r>
    </w:p>
    <w:p w14:paraId="0CB6DA1F"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Kiểm tra việc tính và thu phí bảo lãnh; lãi và phí các khoản nhận nợ bắt buộc của các dự án được ứng trả nợ thay.</w:t>
      </w:r>
    </w:p>
    <w:p w14:paraId="5DDA8438"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Sai sót có thể gặp</w:t>
      </w:r>
      <w:r w:rsidRPr="00487DF0">
        <w:rPr>
          <w:color w:val="000000"/>
          <w:szCs w:val="28"/>
        </w:rPr>
        <w:t xml:space="preserve">: </w:t>
      </w:r>
      <w:r w:rsidRPr="00487DF0">
        <w:rPr>
          <w:color w:val="000000"/>
          <w:szCs w:val="28"/>
          <w:lang w:val="vi-VN"/>
        </w:rPr>
        <w:t>Việc tính và thu phí không kịp thời, đầy đủ.</w:t>
      </w:r>
    </w:p>
    <w:p w14:paraId="230F3196"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bCs/>
          <w:iCs/>
          <w:color w:val="000000"/>
          <w:szCs w:val="28"/>
        </w:rPr>
      </w:pPr>
      <w:r w:rsidRPr="00487DF0">
        <w:rPr>
          <w:iCs/>
          <w:color w:val="000000"/>
          <w:szCs w:val="28"/>
        </w:rPr>
        <w:t xml:space="preserve">1.1.3. Kiểm toán trần vay nợ hàng năm trong điều hành ngân sách được cấp có thẩm quyền phê duyệt </w:t>
      </w:r>
    </w:p>
    <w:p w14:paraId="18EE07C9"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
          <w:color w:val="000000"/>
          <w:szCs w:val="28"/>
        </w:rPr>
      </w:pPr>
      <w:r w:rsidRPr="00487DF0">
        <w:rPr>
          <w:color w:val="000000"/>
          <w:szCs w:val="28"/>
        </w:rPr>
        <w:t>-</w:t>
      </w:r>
      <w:r w:rsidRPr="00487DF0">
        <w:rPr>
          <w:color w:val="000000"/>
          <w:szCs w:val="28"/>
          <w:lang w:val="vi-VN"/>
        </w:rPr>
        <w:t xml:space="preserve"> Nội dung kiểm toán</w:t>
      </w:r>
      <w:r w:rsidRPr="00487DF0">
        <w:rPr>
          <w:i/>
          <w:color w:val="000000"/>
          <w:szCs w:val="28"/>
        </w:rPr>
        <w:t xml:space="preserve">: </w:t>
      </w:r>
    </w:p>
    <w:p w14:paraId="7EAD57A6"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lastRenderedPageBreak/>
        <w:t xml:space="preserve">+ Kiểm toán việc thực hiện kế hoạch vay, trả nợ trong năm với kế hoạch được phê duyệt đối với </w:t>
      </w:r>
      <w:r w:rsidRPr="00487DF0">
        <w:rPr>
          <w:color w:val="000000"/>
          <w:szCs w:val="28"/>
          <w:lang w:val="vi-VN"/>
        </w:rPr>
        <w:t>n</w:t>
      </w:r>
      <w:r w:rsidRPr="00487DF0">
        <w:rPr>
          <w:color w:val="000000"/>
          <w:szCs w:val="28"/>
        </w:rPr>
        <w:t xml:space="preserve">ợ Chính phủ - nợ nước ngoài, </w:t>
      </w:r>
      <w:r w:rsidRPr="00487DF0">
        <w:rPr>
          <w:color w:val="000000"/>
          <w:szCs w:val="28"/>
          <w:lang w:val="vi-VN"/>
        </w:rPr>
        <w:t>n</w:t>
      </w:r>
      <w:r w:rsidRPr="00487DF0">
        <w:rPr>
          <w:color w:val="000000"/>
          <w:szCs w:val="28"/>
        </w:rPr>
        <w:t>ợ Chính phủ bảo lãnh trong cơ cấu nợ công.</w:t>
      </w:r>
    </w:p>
    <w:p w14:paraId="5B086CE5"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Kiểm toán trả nợ vay trong năm được thực hiện kế hoạch vay, trả nợ đối với</w:t>
      </w:r>
      <w:r w:rsidRPr="00487DF0">
        <w:rPr>
          <w:color w:val="000000"/>
          <w:szCs w:val="28"/>
          <w:lang w:val="vi-VN"/>
        </w:rPr>
        <w:t xml:space="preserve"> Nợ Chính phủ - nợ nước ngoài, nợ Chính phủ bảo lãnh.</w:t>
      </w:r>
      <w:r w:rsidRPr="00487DF0">
        <w:rPr>
          <w:color w:val="000000"/>
          <w:szCs w:val="28"/>
        </w:rPr>
        <w:t xml:space="preserve"> </w:t>
      </w:r>
    </w:p>
    <w:p w14:paraId="6D46751D"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 Kiểm toán cơ cấu nợ và cơ cấu vay nợ có đúng phê duyệt của cấp có thẩm quyền hay không, việc xác định tuổi nợ trong cơ cấu vay nợ. </w:t>
      </w:r>
    </w:p>
    <w:p w14:paraId="4307D744"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Tài liệu cần thu thập: Kế hoạch vay trả nợ năm do BTC xây dựng; Kế hoạch vay trả nợ năm được Thủ tướng Chính phủ phê duyệt; Kế hoạch vay trả nợ 05 năm do BTC xây dựng; Kế hoạch vay trả nợ 05 năm được Thủ tướng Chính phủ phê duyệt; dự toán NSNN hàng năm được Quốc hội phê duyệt.</w:t>
      </w:r>
    </w:p>
    <w:p w14:paraId="1EDA1DC1"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Thực hiện kiểm toán: </w:t>
      </w:r>
    </w:p>
    <w:p w14:paraId="30B4249E"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toán, đánh giá việc thực hiện các số liệu cụ thể: Về vay, trả nợ trong năm so với kế hoạch được phê duyệt đối với Nợ Chính phủ - nợ nước ngoài, nợ Chính phủ bảo lãnh trong cơ cấu nợ công.</w:t>
      </w:r>
    </w:p>
    <w:p w14:paraId="09EDA16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Tính toán, đánh giá các chỉ tiêu an toàn nợ công theo ngưỡng được cơ quan có thẩm quyền phê duyệt trên cơ sở số liệu do KTV xác định trong quá trình kiểm toán của một số chỉ tiêu chủ yếu sau: Nợ nước ngoài của quốc gia so với tổng sản phẩm quốc nội, nghĩa vụ trả nợ nước ngoài của quốc gia so với tổng kim ngạch xuất khẩu hàng hóa và dịch vụ, cơ cấu nợ vay trong nước và vay nước ngoài của Chính phủ, cơ cấu nợ nước ngoài theo từng loại tiền tệ; chỉ tiêu nợ trên đầu dân số biến động hàng năm.</w:t>
      </w:r>
    </w:p>
    <w:p w14:paraId="7C54FA39"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Sai sót có thể gặp: </w:t>
      </w:r>
    </w:p>
    <w:p w14:paraId="631063CD"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pacing w:val="-6"/>
          <w:szCs w:val="28"/>
          <w:lang w:val="vi-VN"/>
        </w:rPr>
      </w:pPr>
      <w:r w:rsidRPr="00487DF0">
        <w:rPr>
          <w:color w:val="000000"/>
          <w:szCs w:val="28"/>
        </w:rPr>
        <w:t>+</w:t>
      </w:r>
      <w:r w:rsidRPr="00487DF0">
        <w:rPr>
          <w:color w:val="000000"/>
          <w:szCs w:val="28"/>
          <w:lang w:val="vi-VN"/>
        </w:rPr>
        <w:t xml:space="preserve"> Việc thực hiện vay, trả nợ trong năm không đúng với kế hoạch được phê duyệt đối với nợ Chính phủ - nợ nước ngoài, nợ Chính phủ bảo lãnh trong cơ cấu nợ công</w:t>
      </w:r>
      <w:r w:rsidRPr="00487DF0">
        <w:rPr>
          <w:color w:val="000000"/>
          <w:spacing w:val="-6"/>
          <w:szCs w:val="28"/>
          <w:lang w:val="vi-VN"/>
        </w:rPr>
        <w:t>.</w:t>
      </w:r>
    </w:p>
    <w:p w14:paraId="06D19C7F"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Cơ cấu vay nợ không đúng phê duyệt của cấp có thẩm quyền.</w:t>
      </w:r>
    </w:p>
    <w:p w14:paraId="326D72A1"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Các chỉ tiêu an toàn nợ công có thể vượt ngưỡng do cơ quan có thẩm quyền phê duyệt vượt ngưỡng cho phép, một số chỉ tiêu đánh giá mất cân đối trong tổng thể điều hành ngân sách.</w:t>
      </w:r>
    </w:p>
    <w:p w14:paraId="2BD350B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iCs/>
          <w:color w:val="000000"/>
          <w:szCs w:val="28"/>
        </w:rPr>
      </w:pPr>
      <w:r w:rsidRPr="00487DF0">
        <w:rPr>
          <w:iCs/>
          <w:color w:val="000000"/>
          <w:szCs w:val="28"/>
        </w:rPr>
        <w:t xml:space="preserve">1.1.4. Kiểm toán việc trách nhiệm quản lý nợ theo nhiệm vụ được phân giao trong quản lý nợ công </w:t>
      </w:r>
    </w:p>
    <w:p w14:paraId="64CB9E12"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lang w:val="vi-VN"/>
        </w:rPr>
        <w:t>a</w:t>
      </w:r>
      <w:r w:rsidRPr="00487DF0">
        <w:rPr>
          <w:bCs/>
          <w:iCs/>
          <w:color w:val="000000"/>
          <w:szCs w:val="28"/>
        </w:rPr>
        <w:t xml:space="preserve">) </w:t>
      </w:r>
      <w:r w:rsidRPr="00487DF0">
        <w:rPr>
          <w:bCs/>
          <w:color w:val="000000"/>
          <w:szCs w:val="28"/>
        </w:rPr>
        <w:t xml:space="preserve">Kiểm toán việc xây dựng kế hoạch vay, trả nợ có được xây dựng phù hợp với các yêu cầu theo quy định hiện hành: </w:t>
      </w:r>
      <w:r w:rsidRPr="00487DF0">
        <w:rPr>
          <w:bCs/>
          <w:color w:val="000000"/>
          <w:szCs w:val="28"/>
          <w:lang w:val="vi-VN"/>
        </w:rPr>
        <w:t>V</w:t>
      </w:r>
      <w:r w:rsidRPr="00487DF0">
        <w:rPr>
          <w:bCs/>
          <w:color w:val="000000"/>
          <w:szCs w:val="28"/>
        </w:rPr>
        <w:t>iệc BTC</w:t>
      </w:r>
      <w:r w:rsidRPr="00487DF0">
        <w:rPr>
          <w:bCs/>
          <w:color w:val="000000"/>
          <w:szCs w:val="28"/>
          <w:lang w:val="vi-VN"/>
        </w:rPr>
        <w:t xml:space="preserve"> </w:t>
      </w:r>
      <w:r w:rsidRPr="00487DF0">
        <w:rPr>
          <w:bCs/>
          <w:color w:val="000000"/>
          <w:szCs w:val="28"/>
        </w:rPr>
        <w:t xml:space="preserve">xác định, xây dựng và tham mưu Chính phủ kế hoạch vay và trả nợ hàng năm; kế hoạch vay và trả nợ trung hạn; kế hoạch vay, trả nợ có phù hợp với các Kế hoạch tài chính 5 năm, Kế hoạch </w:t>
      </w:r>
      <w:r w:rsidRPr="00487DF0">
        <w:rPr>
          <w:bCs/>
          <w:color w:val="000000"/>
          <w:szCs w:val="28"/>
        </w:rPr>
        <w:lastRenderedPageBreak/>
        <w:t>tài chính - ngân sách 3 năm không</w:t>
      </w:r>
      <w:bookmarkStart w:id="9" w:name="_Toc80967482"/>
      <w:bookmarkStart w:id="10" w:name="_Toc80968352"/>
      <w:bookmarkStart w:id="11" w:name="_Toc80968642"/>
      <w:r w:rsidRPr="00487DF0">
        <w:rPr>
          <w:bCs/>
          <w:color w:val="000000"/>
          <w:szCs w:val="28"/>
        </w:rPr>
        <w:t xml:space="preserve">; </w:t>
      </w:r>
      <w:r w:rsidRPr="00487DF0">
        <w:rPr>
          <w:color w:val="000000"/>
          <w:szCs w:val="28"/>
          <w:lang w:val="nl-NL"/>
        </w:rPr>
        <w:t>Công tác thực hiện kế hoạch, điều hành, quản lý các khoản vay, trả nợ của Chính phủ trong năm.</w:t>
      </w:r>
      <w:bookmarkEnd w:id="9"/>
      <w:bookmarkEnd w:id="10"/>
      <w:bookmarkEnd w:id="11"/>
    </w:p>
    <w:p w14:paraId="727BF778"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Tài liệu cần thu thập</w:t>
      </w:r>
    </w:p>
    <w:p w14:paraId="18D1BC1E" w14:textId="77777777" w:rsidR="006C219D" w:rsidRPr="00487DF0" w:rsidRDefault="006C219D" w:rsidP="006C219D">
      <w:pPr>
        <w:spacing w:after="100" w:line="340" w:lineRule="exact"/>
        <w:ind w:firstLine="709"/>
        <w:jc w:val="both"/>
        <w:rPr>
          <w:color w:val="000000"/>
          <w:spacing w:val="-8"/>
          <w:szCs w:val="28"/>
          <w:lang w:val="vi-VN"/>
        </w:rPr>
      </w:pPr>
      <w:r w:rsidRPr="00487DF0">
        <w:rPr>
          <w:color w:val="000000"/>
          <w:spacing w:val="-8"/>
          <w:szCs w:val="28"/>
        </w:rPr>
        <w:t>+</w:t>
      </w:r>
      <w:r w:rsidRPr="00487DF0">
        <w:rPr>
          <w:color w:val="000000"/>
          <w:spacing w:val="-8"/>
          <w:szCs w:val="28"/>
          <w:lang w:val="vi-VN"/>
        </w:rPr>
        <w:t xml:space="preserve"> Kế hoạch vay và trả nợ năm gửi Thủ tướng Chính phủ (theo quy định tại Nghị định số </w:t>
      </w:r>
      <w:r w:rsidRPr="00487DF0">
        <w:rPr>
          <w:color w:val="000000"/>
          <w:spacing w:val="-8"/>
          <w:szCs w:val="28"/>
        </w:rPr>
        <w:t>94/2018</w:t>
      </w:r>
      <w:r w:rsidRPr="00487DF0">
        <w:rPr>
          <w:color w:val="000000"/>
          <w:spacing w:val="-8"/>
          <w:szCs w:val="28"/>
          <w:lang w:val="vi-VN"/>
        </w:rPr>
        <w:t xml:space="preserve">/NĐ-CP ngày </w:t>
      </w:r>
      <w:r w:rsidRPr="00487DF0">
        <w:rPr>
          <w:color w:val="000000"/>
          <w:spacing w:val="-8"/>
          <w:szCs w:val="28"/>
        </w:rPr>
        <w:t>30/6/2018</w:t>
      </w:r>
      <w:r w:rsidRPr="00487DF0">
        <w:rPr>
          <w:color w:val="000000"/>
          <w:spacing w:val="-8"/>
          <w:szCs w:val="28"/>
          <w:lang w:val="vi-VN"/>
        </w:rPr>
        <w:t xml:space="preserve"> của Chính phủ về nghiệp vụ quản lý nợ công).</w:t>
      </w:r>
    </w:p>
    <w:p w14:paraId="412A98C0"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Quyết định phê duyệt kế hoạch vay và trả nợ của Chính phủ năm của Thủ tướng Chính phủ.</w:t>
      </w:r>
    </w:p>
    <w:p w14:paraId="1A32CD0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về các chỉ tiêu giám sát nợ gửi Thủ tướng Chính phủ.</w:t>
      </w:r>
    </w:p>
    <w:p w14:paraId="29F03FC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w:t>
      </w:r>
      <w:r w:rsidRPr="00487DF0">
        <w:rPr>
          <w:color w:val="000000"/>
          <w:szCs w:val="28"/>
        </w:rPr>
        <w:t>84/2018</w:t>
      </w:r>
      <w:r w:rsidRPr="00487DF0">
        <w:rPr>
          <w:color w:val="000000"/>
          <w:szCs w:val="28"/>
          <w:lang w:val="vi-VN"/>
        </w:rPr>
        <w:t>/TT-BTC của BTC (do Cục QLN&amp;TCĐN lập và Vụ NSNN, KBNN, Vụ Tài chính ngân hàng lập gửi Cục QLN&amp;TCĐN tổng hợp).</w:t>
      </w:r>
    </w:p>
    <w:p w14:paraId="00CAFADA"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Thực hiện kiểm toán:</w:t>
      </w:r>
      <w:r w:rsidRPr="00487DF0">
        <w:rPr>
          <w:b/>
          <w:color w:val="000000"/>
          <w:szCs w:val="28"/>
          <w:lang w:val="vi-VN"/>
        </w:rPr>
        <w:t xml:space="preserve"> </w:t>
      </w:r>
      <w:r w:rsidRPr="00487DF0">
        <w:rPr>
          <w:color w:val="000000"/>
          <w:szCs w:val="28"/>
          <w:lang w:val="vi-VN"/>
        </w:rPr>
        <w:t xml:space="preserve">Trên cơ sở hồ sơ được cung cấp KTV thực hiện đánh giá căn cứ, quy trình lập kế hoạch vay và trả nợ tại </w:t>
      </w:r>
      <w:r w:rsidRPr="00487DF0">
        <w:rPr>
          <w:color w:val="000000"/>
          <w:spacing w:val="-6"/>
          <w:szCs w:val="28"/>
          <w:lang w:val="vi-VN"/>
        </w:rPr>
        <w:t>Cục QLN&amp;TCĐN</w:t>
      </w:r>
      <w:r w:rsidRPr="00487DF0">
        <w:rPr>
          <w:color w:val="000000"/>
          <w:szCs w:val="28"/>
          <w:lang w:val="vi-VN"/>
        </w:rPr>
        <w:t>; việc tổng hợp lập kế hoạch vay và trả nợ trong năm trình Thủ tướng phê duyệt, tình hình thực hiện kế hoạch vay nợ trong năm.</w:t>
      </w:r>
    </w:p>
    <w:p w14:paraId="06063CF7"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385D72F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Việc xây dựng kế hoạch vay và trả nợ không đầy đủ và đúng quy định, dẫn đến thiếu cơ sở tổng hợp kế hoạch vay và trả nợ trong nước của Chính phủ.</w:t>
      </w:r>
    </w:p>
    <w:p w14:paraId="740FA17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Cơ sở xác định các nhu cầu vay nợ không đầy đủ.</w:t>
      </w:r>
    </w:p>
    <w:p w14:paraId="16B2FE65"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Công tác thực hiện kế hoạch, điều hành, quản lý các khoản vay, trả nợ của Chính phủ trong năm không đúng theo kế hoạch vay và trả nợ được Thủ tướng Chính phủ phê duyệt.</w:t>
      </w:r>
    </w:p>
    <w:p w14:paraId="6BD6355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vi-VN"/>
        </w:rPr>
        <w:tab/>
      </w:r>
      <w:r w:rsidRPr="00487DF0">
        <w:rPr>
          <w:color w:val="000000"/>
          <w:szCs w:val="28"/>
        </w:rPr>
        <w:t>b) Kiểm toán, đánh giá việc xây dựng các hệ thống chỉ tiêu giám sát nợ công; đánh giá công tác tổ chức giám sát về nợ công.</w:t>
      </w:r>
    </w:p>
    <w:p w14:paraId="13C943D8" w14:textId="77777777" w:rsidR="006C219D" w:rsidRPr="00487DF0" w:rsidRDefault="006C219D" w:rsidP="006C219D">
      <w:pPr>
        <w:spacing w:after="100" w:line="340" w:lineRule="exact"/>
        <w:ind w:firstLine="720"/>
        <w:jc w:val="both"/>
        <w:rPr>
          <w:color w:val="000000"/>
          <w:spacing w:val="-4"/>
          <w:szCs w:val="28"/>
        </w:rPr>
      </w:pPr>
      <w:r w:rsidRPr="00487DF0">
        <w:rPr>
          <w:bCs/>
          <w:iCs/>
          <w:color w:val="000000"/>
          <w:spacing w:val="-4"/>
          <w:szCs w:val="28"/>
        </w:rPr>
        <w:t>-</w:t>
      </w:r>
      <w:r w:rsidRPr="00487DF0">
        <w:rPr>
          <w:bCs/>
          <w:iCs/>
          <w:color w:val="000000"/>
          <w:spacing w:val="-4"/>
          <w:szCs w:val="28"/>
          <w:lang w:val="vi-VN"/>
        </w:rPr>
        <w:t xml:space="preserve"> Tài liệu cần thu thập:</w:t>
      </w:r>
      <w:r w:rsidRPr="00487DF0">
        <w:rPr>
          <w:bCs/>
          <w:iCs/>
          <w:color w:val="000000"/>
          <w:spacing w:val="-4"/>
          <w:szCs w:val="28"/>
        </w:rPr>
        <w:t xml:space="preserve"> </w:t>
      </w:r>
      <w:r w:rsidRPr="00487DF0">
        <w:rPr>
          <w:color w:val="000000"/>
          <w:spacing w:val="-4"/>
          <w:szCs w:val="28"/>
          <w:lang w:val="vi-VN"/>
        </w:rPr>
        <w:t>Kế hoạch vay và trả nợ của Chính phủ được phê duyệt</w:t>
      </w:r>
      <w:r w:rsidRPr="00487DF0">
        <w:rPr>
          <w:color w:val="000000"/>
          <w:spacing w:val="-4"/>
          <w:szCs w:val="28"/>
        </w:rPr>
        <w:t xml:space="preserve">; </w:t>
      </w:r>
      <w:r w:rsidRPr="00487DF0">
        <w:rPr>
          <w:color w:val="000000"/>
          <w:spacing w:val="-4"/>
          <w:szCs w:val="28"/>
          <w:lang w:val="vi-VN"/>
        </w:rPr>
        <w:t>Báo cáo về các chỉ tiêu giám sát nợ công năm</w:t>
      </w:r>
      <w:r w:rsidRPr="00487DF0">
        <w:rPr>
          <w:color w:val="000000"/>
          <w:spacing w:val="-4"/>
          <w:szCs w:val="28"/>
        </w:rPr>
        <w:t>; c</w:t>
      </w:r>
      <w:r w:rsidRPr="00487DF0">
        <w:rPr>
          <w:color w:val="000000"/>
          <w:spacing w:val="-4"/>
          <w:szCs w:val="28"/>
          <w:lang w:val="vi-VN"/>
        </w:rPr>
        <w:t>ác tài liệu khác có liên quan</w:t>
      </w:r>
      <w:r w:rsidRPr="00487DF0">
        <w:rPr>
          <w:color w:val="000000"/>
          <w:spacing w:val="-4"/>
          <w:szCs w:val="28"/>
        </w:rPr>
        <w:t>.</w:t>
      </w:r>
    </w:p>
    <w:p w14:paraId="2B3C650D" w14:textId="77777777" w:rsidR="006C219D" w:rsidRPr="00487DF0" w:rsidRDefault="006C219D" w:rsidP="006C219D">
      <w:pPr>
        <w:spacing w:after="100" w:line="340" w:lineRule="exact"/>
        <w:ind w:firstLine="720"/>
        <w:jc w:val="both"/>
        <w:rPr>
          <w:color w:val="000000"/>
          <w:szCs w:val="28"/>
          <w:lang w:val="de-DE"/>
        </w:rPr>
      </w:pPr>
      <w:r w:rsidRPr="00487DF0">
        <w:rPr>
          <w:bCs/>
          <w:iCs/>
          <w:color w:val="000000"/>
          <w:szCs w:val="28"/>
        </w:rPr>
        <w:t>-</w:t>
      </w:r>
      <w:r w:rsidRPr="00487DF0">
        <w:rPr>
          <w:bCs/>
          <w:iCs/>
          <w:color w:val="000000"/>
          <w:szCs w:val="28"/>
          <w:lang w:val="vi-VN"/>
        </w:rPr>
        <w:t xml:space="preserve"> Thực hiện kiểm toán:</w:t>
      </w:r>
      <w:r w:rsidRPr="00487DF0">
        <w:rPr>
          <w:color w:val="000000"/>
          <w:szCs w:val="28"/>
          <w:lang w:val="vi-VN"/>
        </w:rPr>
        <w:t xml:space="preserve"> Trên cơ sở hồ sơ được cung cấp KTV thực hiện đánh giá việc xây dựng và tổ chức giám sát nợ công theo hệ thống chỉ tiêu giám sát nợ công quy định tại Thông tư</w:t>
      </w:r>
      <w:r w:rsidRPr="00487DF0">
        <w:rPr>
          <w:color w:val="000000"/>
          <w:szCs w:val="28"/>
        </w:rPr>
        <w:t xml:space="preserve"> số</w:t>
      </w:r>
      <w:r w:rsidRPr="00487DF0">
        <w:rPr>
          <w:color w:val="000000"/>
          <w:szCs w:val="28"/>
          <w:lang w:val="vi-VN"/>
        </w:rPr>
        <w:t xml:space="preserve"> 56/2011/TT-BTC ngày 29/4/2011 của </w:t>
      </w:r>
      <w:r w:rsidRPr="00487DF0">
        <w:rPr>
          <w:color w:val="000000"/>
          <w:szCs w:val="28"/>
        </w:rPr>
        <w:t>Bộ Tài chính</w:t>
      </w:r>
      <w:r w:rsidRPr="00487DF0">
        <w:rPr>
          <w:color w:val="000000"/>
          <w:szCs w:val="28"/>
          <w:lang w:val="vi-VN"/>
        </w:rPr>
        <w:t>, gồm các chỉ tiêu sau:</w:t>
      </w:r>
      <w:r w:rsidRPr="00487DF0">
        <w:rPr>
          <w:color w:val="000000"/>
          <w:szCs w:val="28"/>
        </w:rPr>
        <w:t xml:space="preserve"> </w:t>
      </w:r>
      <w:r w:rsidRPr="00487DF0">
        <w:rPr>
          <w:color w:val="000000"/>
          <w:szCs w:val="28"/>
          <w:lang w:val="de-DE"/>
        </w:rPr>
        <w:t>Nợ công so với GDP; Nợ chính phủ so với GDP;</w:t>
      </w:r>
      <w:r w:rsidRPr="00487DF0">
        <w:rPr>
          <w:color w:val="000000"/>
          <w:szCs w:val="28"/>
        </w:rPr>
        <w:t xml:space="preserve"> </w:t>
      </w:r>
      <w:r w:rsidRPr="00487DF0">
        <w:rPr>
          <w:color w:val="000000"/>
          <w:szCs w:val="28"/>
          <w:lang w:val="de-DE"/>
        </w:rPr>
        <w:t xml:space="preserve">Nợ được chính phủ bảo lãnh so với GDP; </w:t>
      </w:r>
      <w:r w:rsidRPr="00487DF0">
        <w:rPr>
          <w:color w:val="000000"/>
          <w:szCs w:val="28"/>
          <w:lang w:val="vi-VN"/>
        </w:rPr>
        <w:t>Nợ vay thương mại nước ngoài của Chính phủ so với GDP</w:t>
      </w:r>
      <w:r w:rsidRPr="00487DF0">
        <w:rPr>
          <w:color w:val="000000"/>
          <w:szCs w:val="28"/>
          <w:lang w:val="de-DE"/>
        </w:rPr>
        <w:t>; Nợ chính quyền địa phương so với GDP; Nghĩa vụ nợ Chính phủ so với thu NSNN (gồm: Nghĩa vụ trả nợ của Chính phủ đối với các khoản vay về để cân đối ngân sách so với thu NSNN; Nghĩa vụ trả nợ của Chính phủ đối với các khoản vay về cho vay lại so với thu NSNN);</w:t>
      </w:r>
      <w:r w:rsidRPr="00487DF0">
        <w:rPr>
          <w:color w:val="000000"/>
          <w:szCs w:val="28"/>
          <w:lang w:val="vi-VN"/>
        </w:rPr>
        <w:t xml:space="preserve"> </w:t>
      </w:r>
      <w:r w:rsidRPr="00487DF0">
        <w:rPr>
          <w:color w:val="000000"/>
          <w:szCs w:val="28"/>
          <w:lang w:val="de-DE"/>
        </w:rPr>
        <w:t>Nghĩa vụ nợ dự phòng của Chính phủ so với thu NSNN.</w:t>
      </w:r>
    </w:p>
    <w:p w14:paraId="46FD6450" w14:textId="77777777" w:rsidR="006C219D" w:rsidRPr="00487DF0" w:rsidRDefault="006C219D" w:rsidP="006C219D">
      <w:pPr>
        <w:spacing w:after="100" w:line="340" w:lineRule="exact"/>
        <w:ind w:firstLine="709"/>
        <w:jc w:val="both"/>
        <w:rPr>
          <w:color w:val="000000"/>
          <w:szCs w:val="28"/>
          <w:lang w:val="de-DE"/>
        </w:rPr>
      </w:pPr>
      <w:r w:rsidRPr="00487DF0">
        <w:rPr>
          <w:bCs/>
          <w:iCs/>
          <w:color w:val="000000"/>
          <w:szCs w:val="28"/>
        </w:rPr>
        <w:lastRenderedPageBreak/>
        <w:t>-</w:t>
      </w:r>
      <w:r w:rsidRPr="00487DF0">
        <w:rPr>
          <w:bCs/>
          <w:iCs/>
          <w:color w:val="000000"/>
          <w:szCs w:val="28"/>
          <w:lang w:val="vi-VN"/>
        </w:rPr>
        <w:t xml:space="preserve"> </w:t>
      </w:r>
      <w:r w:rsidRPr="00487DF0">
        <w:rPr>
          <w:bCs/>
          <w:iCs/>
          <w:color w:val="000000"/>
          <w:szCs w:val="28"/>
          <w:lang w:val="de-DE"/>
        </w:rPr>
        <w:t>Sai sót có thể gặp</w:t>
      </w:r>
      <w:r w:rsidRPr="00487DF0">
        <w:rPr>
          <w:bCs/>
          <w:iCs/>
          <w:color w:val="000000"/>
          <w:szCs w:val="28"/>
          <w:lang w:val="vi-VN"/>
        </w:rPr>
        <w:t xml:space="preserve">: </w:t>
      </w:r>
      <w:r w:rsidRPr="00487DF0">
        <w:rPr>
          <w:color w:val="000000"/>
          <w:szCs w:val="28"/>
          <w:lang w:val="de-DE"/>
        </w:rPr>
        <w:t>Các chỉ tiêu giám sát nợ công không được tính toán trên cơ sở số liệu cập nhật, chính xác.</w:t>
      </w:r>
    </w:p>
    <w:p w14:paraId="01FE1A92" w14:textId="77777777" w:rsidR="006C219D" w:rsidRPr="00487DF0" w:rsidRDefault="006C219D" w:rsidP="006C219D">
      <w:pPr>
        <w:spacing w:after="100" w:line="340" w:lineRule="exact"/>
        <w:ind w:firstLine="709"/>
        <w:jc w:val="both"/>
        <w:rPr>
          <w:color w:val="000000"/>
          <w:szCs w:val="28"/>
        </w:rPr>
      </w:pPr>
      <w:r w:rsidRPr="00487DF0">
        <w:rPr>
          <w:bCs/>
          <w:iCs/>
          <w:color w:val="000000"/>
          <w:szCs w:val="28"/>
        </w:rPr>
        <w:t>c)</w:t>
      </w:r>
      <w:r w:rsidRPr="00487DF0">
        <w:rPr>
          <w:bCs/>
          <w:iCs/>
          <w:color w:val="000000"/>
          <w:szCs w:val="28"/>
          <w:lang w:val="vi-VN"/>
        </w:rPr>
        <w:t xml:space="preserve"> </w:t>
      </w:r>
      <w:r w:rsidRPr="00487DF0">
        <w:rPr>
          <w:color w:val="000000"/>
          <w:szCs w:val="28"/>
        </w:rPr>
        <w:t xml:space="preserve">Kiểm toán, xác định số liệu nợ công (nợ </w:t>
      </w:r>
      <w:r w:rsidRPr="00487DF0">
        <w:rPr>
          <w:color w:val="000000"/>
          <w:szCs w:val="28"/>
          <w:lang w:val="vi-VN"/>
        </w:rPr>
        <w:t>C</w:t>
      </w:r>
      <w:r w:rsidRPr="00487DF0">
        <w:rPr>
          <w:color w:val="000000"/>
          <w:szCs w:val="28"/>
        </w:rPr>
        <w:t xml:space="preserve">hính phủ, nợ được </w:t>
      </w:r>
      <w:r w:rsidRPr="00487DF0">
        <w:rPr>
          <w:color w:val="000000"/>
          <w:szCs w:val="28"/>
          <w:lang w:val="vi-VN"/>
        </w:rPr>
        <w:t>C</w:t>
      </w:r>
      <w:r w:rsidRPr="00487DF0">
        <w:rPr>
          <w:color w:val="000000"/>
          <w:szCs w:val="28"/>
        </w:rPr>
        <w:t>hính phủ bảo lãnh và nợ chính quyền địa phương); Đ</w:t>
      </w:r>
      <w:r w:rsidRPr="00487DF0">
        <w:rPr>
          <w:color w:val="000000"/>
          <w:szCs w:val="28"/>
          <w:lang w:val="en-AU"/>
        </w:rPr>
        <w:t xml:space="preserve">ưa ra các chỉ số đánh giá công tác quản lý, chú ý đến chỉ tiêu nợ trên đầu dân số để thấy được mức nợ mà mỗi người dẫn phải chịu trách nhiệm; </w:t>
      </w:r>
      <w:r w:rsidRPr="00487DF0">
        <w:rPr>
          <w:bCs/>
          <w:color w:val="000000"/>
          <w:szCs w:val="28"/>
        </w:rPr>
        <w:t>Kiểm toán việc theo dõi, cập nhật các số liệu, khoản nợ trong nước và nợ nước ngoài kịp thời để xác định tuổi nợ và các khoản nợ đến hạn phải thanh toán.</w:t>
      </w:r>
    </w:p>
    <w:p w14:paraId="0C4E0DC9"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w:t>
      </w:r>
      <w:r w:rsidRPr="00487DF0">
        <w:rPr>
          <w:bCs/>
          <w:iCs/>
          <w:color w:val="000000"/>
          <w:szCs w:val="28"/>
          <w:lang w:val="vi-VN"/>
        </w:rPr>
        <w:t xml:space="preserve"> Tài liệu cần thu thập</w:t>
      </w:r>
      <w:r w:rsidRPr="00487DF0">
        <w:rPr>
          <w:bCs/>
          <w:iCs/>
          <w:color w:val="000000"/>
          <w:szCs w:val="28"/>
        </w:rPr>
        <w:t>:</w:t>
      </w:r>
    </w:p>
    <w:p w14:paraId="29739B16" w14:textId="77777777" w:rsidR="006C219D" w:rsidRPr="00487DF0" w:rsidRDefault="006C219D" w:rsidP="006C219D">
      <w:pPr>
        <w:spacing w:after="100" w:line="340" w:lineRule="exact"/>
        <w:ind w:firstLine="709"/>
        <w:jc w:val="both"/>
        <w:rPr>
          <w:color w:val="000000"/>
          <w:spacing w:val="-8"/>
          <w:szCs w:val="28"/>
          <w:lang w:val="vi-VN"/>
        </w:rPr>
      </w:pPr>
      <w:r w:rsidRPr="00487DF0">
        <w:rPr>
          <w:color w:val="000000"/>
          <w:spacing w:val="-8"/>
          <w:szCs w:val="28"/>
        </w:rPr>
        <w:t>+</w:t>
      </w:r>
      <w:r w:rsidRPr="00487DF0">
        <w:rPr>
          <w:color w:val="000000"/>
          <w:spacing w:val="-8"/>
          <w:szCs w:val="28"/>
          <w:lang w:val="vi-VN"/>
        </w:rPr>
        <w:t xml:space="preserve"> Bản tin nợ công và các báo cáo về công khai thông tin về nợ công và nợ nước ngoài của quốc gia theo quy định tại Thông tư số </w:t>
      </w:r>
      <w:r w:rsidRPr="00487DF0">
        <w:rPr>
          <w:color w:val="000000"/>
          <w:spacing w:val="-8"/>
          <w:szCs w:val="28"/>
        </w:rPr>
        <w:t>84/2018</w:t>
      </w:r>
      <w:r w:rsidRPr="00487DF0">
        <w:rPr>
          <w:color w:val="000000"/>
          <w:spacing w:val="-8"/>
          <w:szCs w:val="28"/>
          <w:lang w:val="vi-VN"/>
        </w:rPr>
        <w:t>/TT-BTC của Bộ Tài chính.</w:t>
      </w:r>
    </w:p>
    <w:p w14:paraId="531154E7" w14:textId="77777777" w:rsidR="006C219D" w:rsidRPr="00487DF0" w:rsidRDefault="006C219D" w:rsidP="006C219D">
      <w:pPr>
        <w:spacing w:after="100" w:line="340" w:lineRule="exact"/>
        <w:ind w:firstLine="709"/>
        <w:jc w:val="both"/>
        <w:rPr>
          <w:color w:val="000000"/>
          <w:spacing w:val="-8"/>
          <w:szCs w:val="28"/>
          <w:lang w:val="vi-VN"/>
        </w:rPr>
      </w:pPr>
      <w:r w:rsidRPr="00487DF0">
        <w:rPr>
          <w:color w:val="000000"/>
          <w:spacing w:val="-8"/>
          <w:szCs w:val="28"/>
        </w:rPr>
        <w:t>+</w:t>
      </w:r>
      <w:r w:rsidRPr="00487DF0">
        <w:rPr>
          <w:color w:val="000000"/>
          <w:spacing w:val="-8"/>
          <w:szCs w:val="28"/>
          <w:lang w:val="vi-VN"/>
        </w:rPr>
        <w:t xml:space="preserve"> Kế hoạch vay và trả nợ gửi Thủ tướng Chính phủ (theo quy định tại Nghị định số 94/2018/NĐ-CP ngày 30/6/2018 của Chính phủ về nghiệp vụ quản lý nợ công).</w:t>
      </w:r>
    </w:p>
    <w:p w14:paraId="5AF2FC2B"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Quyết định phê duyệt kế hoạch vay và trả nợ của Chính phủ năm của Thủ tướng Chính phủ.</w:t>
      </w:r>
    </w:p>
    <w:p w14:paraId="36C0E27A"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về các chỉ tiêu giám sát nợ gửi Thủ tướng Chính phủ (theo quy định tại Nghị định số </w:t>
      </w:r>
      <w:r w:rsidRPr="00487DF0">
        <w:rPr>
          <w:color w:val="000000"/>
          <w:szCs w:val="28"/>
        </w:rPr>
        <w:t>94/2018</w:t>
      </w:r>
      <w:r w:rsidRPr="00487DF0">
        <w:rPr>
          <w:color w:val="000000"/>
          <w:szCs w:val="28"/>
          <w:lang w:val="vi-VN"/>
        </w:rPr>
        <w:t xml:space="preserve">/NĐ-CP ngày </w:t>
      </w:r>
      <w:r w:rsidRPr="00487DF0">
        <w:rPr>
          <w:color w:val="000000"/>
          <w:szCs w:val="28"/>
        </w:rPr>
        <w:t>30/6/2018</w:t>
      </w:r>
      <w:r w:rsidRPr="00487DF0">
        <w:rPr>
          <w:color w:val="000000"/>
          <w:szCs w:val="28"/>
          <w:lang w:val="vi-VN"/>
        </w:rPr>
        <w:t xml:space="preserve"> của Chính phủ về nghiệp vụ quản lý nợ công).</w:t>
      </w:r>
    </w:p>
    <w:p w14:paraId="20BD288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 xml:space="preserve">+ </w:t>
      </w:r>
      <w:r w:rsidRPr="00487DF0">
        <w:rPr>
          <w:color w:val="000000"/>
          <w:szCs w:val="28"/>
          <w:lang w:val="vi-VN"/>
        </w:rPr>
        <w:t>Số liệu báo cáo của Vụ NSNN, KBNN về vay bù đắp bội chi, trả nợ từ NSNN năm.</w:t>
      </w:r>
    </w:p>
    <w:p w14:paraId="13C8A47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vi-VN"/>
        </w:rPr>
        <w:t>Và các tài liệu khác có liên quan.</w:t>
      </w:r>
    </w:p>
    <w:p w14:paraId="1359AEB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Thực hiện kiểm toán:</w:t>
      </w:r>
      <w:r w:rsidRPr="00487DF0">
        <w:rPr>
          <w:b/>
          <w:color w:val="000000"/>
          <w:szCs w:val="28"/>
          <w:lang w:val="vi-VN"/>
        </w:rPr>
        <w:t xml:space="preserve"> </w:t>
      </w:r>
      <w:r w:rsidRPr="00487DF0">
        <w:rPr>
          <w:color w:val="000000"/>
          <w:szCs w:val="28"/>
          <w:lang w:val="vi-VN"/>
        </w:rPr>
        <w:t>Trên cơ sở hồ sơ được cung cấp, KTV thực hiện:</w:t>
      </w:r>
    </w:p>
    <w:p w14:paraId="72905B46" w14:textId="77777777" w:rsidR="006C219D" w:rsidRPr="00487DF0" w:rsidRDefault="006C219D" w:rsidP="006C219D">
      <w:pPr>
        <w:spacing w:after="100" w:line="340" w:lineRule="exact"/>
        <w:ind w:firstLine="709"/>
        <w:jc w:val="both"/>
        <w:rPr>
          <w:color w:val="000000"/>
          <w:spacing w:val="-4"/>
          <w:szCs w:val="28"/>
          <w:lang w:val="vi-VN"/>
        </w:rPr>
      </w:pPr>
      <w:r w:rsidRPr="00487DF0">
        <w:rPr>
          <w:color w:val="000000"/>
          <w:spacing w:val="-4"/>
          <w:szCs w:val="28"/>
        </w:rPr>
        <w:t>+</w:t>
      </w:r>
      <w:r w:rsidRPr="00487DF0">
        <w:rPr>
          <w:color w:val="000000"/>
          <w:spacing w:val="-4"/>
          <w:szCs w:val="28"/>
          <w:lang w:val="vi-VN"/>
        </w:rPr>
        <w:t xml:space="preserve"> Đối chiếu số liệu nợ công tại các báo cáo nợ công do Cục Q</w:t>
      </w:r>
      <w:r w:rsidRPr="00487DF0">
        <w:rPr>
          <w:color w:val="000000"/>
          <w:spacing w:val="-4"/>
          <w:szCs w:val="28"/>
        </w:rPr>
        <w:t>LN</w:t>
      </w:r>
      <w:r w:rsidRPr="00487DF0">
        <w:rPr>
          <w:color w:val="000000"/>
          <w:spacing w:val="-4"/>
          <w:szCs w:val="28"/>
          <w:lang w:val="vi-VN"/>
        </w:rPr>
        <w:t>&amp;TCĐN lập với số liệu nợ công tại các báo cáo của KBNN; đối chiếu số liệu danh mục nợ công (nợ Chính phủ, nợ được Chính phủ bảo lãnh và nợ chính quyền địa phương) tại các báo cáo nợ công của Cục Q</w:t>
      </w:r>
      <w:r w:rsidRPr="00487DF0">
        <w:rPr>
          <w:color w:val="000000"/>
          <w:spacing w:val="-4"/>
          <w:szCs w:val="28"/>
        </w:rPr>
        <w:t>LN</w:t>
      </w:r>
      <w:r w:rsidRPr="00487DF0">
        <w:rPr>
          <w:color w:val="000000"/>
          <w:spacing w:val="-4"/>
          <w:szCs w:val="28"/>
          <w:lang w:val="vi-VN"/>
        </w:rPr>
        <w:t>&amp;TCĐN với số liệu theo dõi của Vụ NSNN, Vụ Tài chính ngân hàng, với các phòng nghiệp vụ của Cục Q</w:t>
      </w:r>
      <w:r w:rsidRPr="00487DF0">
        <w:rPr>
          <w:color w:val="000000"/>
          <w:spacing w:val="-4"/>
          <w:szCs w:val="28"/>
        </w:rPr>
        <w:t>LN</w:t>
      </w:r>
      <w:r w:rsidRPr="00487DF0">
        <w:rPr>
          <w:color w:val="000000"/>
          <w:spacing w:val="-4"/>
          <w:szCs w:val="28"/>
          <w:lang w:val="vi-VN"/>
        </w:rPr>
        <w:t>&amp;TCĐN.</w:t>
      </w:r>
    </w:p>
    <w:p w14:paraId="270A807F" w14:textId="77777777" w:rsidR="006C219D" w:rsidRPr="00487DF0" w:rsidRDefault="006C219D" w:rsidP="006C219D">
      <w:pPr>
        <w:spacing w:after="100" w:line="340" w:lineRule="exact"/>
        <w:ind w:firstLine="709"/>
        <w:jc w:val="both"/>
        <w:rPr>
          <w:color w:val="000000"/>
          <w:spacing w:val="-6"/>
          <w:szCs w:val="28"/>
          <w:lang w:val="vi-VN"/>
        </w:rPr>
      </w:pPr>
      <w:r w:rsidRPr="00487DF0">
        <w:rPr>
          <w:color w:val="000000"/>
          <w:spacing w:val="-6"/>
          <w:szCs w:val="28"/>
        </w:rPr>
        <w:t>+</w:t>
      </w:r>
      <w:r w:rsidRPr="00487DF0">
        <w:rPr>
          <w:color w:val="000000"/>
          <w:spacing w:val="-6"/>
          <w:szCs w:val="28"/>
          <w:lang w:val="vi-VN"/>
        </w:rPr>
        <w:t xml:space="preserve"> Phỏng vấn trực tiếp; yêu cầu cung cấp báo cáo tổng hợp và hồ sơ có liên quan.</w:t>
      </w:r>
    </w:p>
    <w:p w14:paraId="58F0498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Xác định nợ công đến 31/12 (nợ Chính phủ, nợ được Chính phủ bảo lãnh và nợ chính quyền địa phương) và các chỉ tiêu giám sát nợ công (nợ công so với GDP; nợ Chính phủ so với GDP; nợ được Chính phủ bảo lãnh so với GDP; nợ chính quyền địa phương so với GDP; nghĩa vụ nợ Chính phủ so với thu NSNN (nghĩa vụ trả nợ của Chính phủ đối với các khoản vay về để cân đối ngân sách so với thu NSNN; nghĩa vụ trả nợ của Chính phủ đối với các khoản vay về cho vay lại so với thu NSNN); nghĩa vụ nợ dự phòng của Chính phủ so với thu NSNN).</w:t>
      </w:r>
    </w:p>
    <w:p w14:paraId="15426FA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lastRenderedPageBreak/>
        <w:t>+</w:t>
      </w:r>
      <w:r w:rsidRPr="00487DF0">
        <w:rPr>
          <w:color w:val="000000"/>
          <w:szCs w:val="28"/>
          <w:lang w:val="vi-VN"/>
        </w:rPr>
        <w:t xml:space="preserve"> Đối chiếu số liệu các chỉ tiêu nợ công (chỉ tiêu vay bù đắp bội chi NSNN; chỉ tiêu vay về cho vay lại; chỉ tiêu trả nợ) của NSNN </w:t>
      </w:r>
      <w:r w:rsidRPr="00487DF0">
        <w:rPr>
          <w:color w:val="000000"/>
          <w:szCs w:val="28"/>
        </w:rPr>
        <w:t xml:space="preserve">trong </w:t>
      </w:r>
      <w:r w:rsidRPr="00487DF0">
        <w:rPr>
          <w:color w:val="000000"/>
          <w:szCs w:val="28"/>
          <w:lang w:val="vi-VN"/>
        </w:rPr>
        <w:t>năm với số liệu tại KBNN, Vụ NSNN.</w:t>
      </w:r>
    </w:p>
    <w:p w14:paraId="30C233CF"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254A5362" w14:textId="77777777" w:rsidR="006C219D" w:rsidRPr="00487DF0" w:rsidRDefault="006C219D" w:rsidP="006C219D">
      <w:pPr>
        <w:spacing w:after="100" w:line="340" w:lineRule="exact"/>
        <w:ind w:firstLine="709"/>
        <w:jc w:val="both"/>
        <w:rPr>
          <w:bCs/>
          <w:color w:val="000000"/>
          <w:szCs w:val="28"/>
          <w:lang w:val="vi-VN"/>
        </w:rPr>
      </w:pPr>
      <w:r w:rsidRPr="00487DF0">
        <w:rPr>
          <w:color w:val="000000"/>
          <w:szCs w:val="28"/>
        </w:rPr>
        <w:t>+</w:t>
      </w:r>
      <w:r w:rsidRPr="00487DF0">
        <w:rPr>
          <w:color w:val="000000"/>
          <w:szCs w:val="28"/>
          <w:lang w:val="vi-VN"/>
        </w:rPr>
        <w:t xml:space="preserve"> Việc tổng hợp nợ công theo quy định của Luật QLNC không chính xác: </w:t>
      </w:r>
      <w:r w:rsidRPr="00487DF0">
        <w:rPr>
          <w:bCs/>
          <w:color w:val="000000"/>
          <w:szCs w:val="28"/>
          <w:lang w:val="vi-VN"/>
        </w:rPr>
        <w:t>D</w:t>
      </w:r>
      <w:r w:rsidRPr="00487DF0">
        <w:rPr>
          <w:color w:val="000000"/>
          <w:szCs w:val="28"/>
          <w:lang w:val="vi-VN"/>
        </w:rPr>
        <w:t xml:space="preserve">o đặc điểm tổ chức quản lý và công tác kế toán, lập báo cáo thông tin về nợ công phân tán, có thể xảy ra </w:t>
      </w:r>
      <w:r w:rsidRPr="00487DF0">
        <w:rPr>
          <w:bCs/>
          <w:color w:val="000000"/>
          <w:szCs w:val="28"/>
          <w:lang w:val="vi-VN"/>
        </w:rPr>
        <w:t>việc báo cáo thừa, thiếu một số khoản vay.</w:t>
      </w:r>
    </w:p>
    <w:p w14:paraId="2F6D9F82" w14:textId="77777777" w:rsidR="006C219D" w:rsidRPr="00487DF0" w:rsidRDefault="006C219D" w:rsidP="006C219D">
      <w:pPr>
        <w:spacing w:after="100" w:line="340" w:lineRule="exact"/>
        <w:ind w:firstLine="709"/>
        <w:jc w:val="both"/>
        <w:rPr>
          <w:bCs/>
          <w:color w:val="000000"/>
          <w:szCs w:val="28"/>
          <w:lang w:val="vi-VN"/>
        </w:rPr>
      </w:pPr>
      <w:r w:rsidRPr="00487DF0">
        <w:rPr>
          <w:bCs/>
          <w:color w:val="000000"/>
          <w:szCs w:val="28"/>
        </w:rPr>
        <w:t>+ Về tiêu chí xác định nợ công: C</w:t>
      </w:r>
      <w:r w:rsidRPr="00487DF0">
        <w:rPr>
          <w:color w:val="000000"/>
          <w:szCs w:val="28"/>
          <w:lang w:val="vi-VN"/>
        </w:rPr>
        <w:t>ác khoản vay Quỹ tích lũy trả nợ là Quỹ thuộc NSNN nhưng vẫn được tổng hợp vào nợ công; các khoản vay đã được tổng hợp vào báo cáo nợ công nhưng không được loại trừ số chưa sử dụng, như khoản vay nước ngoài trực tiếp bằng tiền vào NSNN chưa phân bổ còn tồn; vay tồn ngân KBNN chưa sử dụng chuyển sang tạm ứng năm sau.</w:t>
      </w:r>
    </w:p>
    <w:p w14:paraId="1B8D0DF4" w14:textId="77777777" w:rsidR="006C219D" w:rsidRPr="00487DF0" w:rsidRDefault="006C219D" w:rsidP="006C219D">
      <w:pPr>
        <w:spacing w:after="100" w:line="340" w:lineRule="exact"/>
        <w:ind w:firstLine="709"/>
        <w:jc w:val="both"/>
        <w:rPr>
          <w:bCs/>
          <w:color w:val="000000"/>
          <w:szCs w:val="28"/>
          <w:lang w:val="vi-VN" w:bidi="th-TH"/>
        </w:rPr>
      </w:pPr>
      <w:r w:rsidRPr="00487DF0">
        <w:rPr>
          <w:bCs/>
          <w:color w:val="000000"/>
          <w:szCs w:val="28"/>
        </w:rPr>
        <w:t xml:space="preserve">+ </w:t>
      </w:r>
      <w:r w:rsidRPr="00487DF0">
        <w:rPr>
          <w:bCs/>
          <w:color w:val="000000"/>
          <w:szCs w:val="28"/>
          <w:lang w:val="vi-VN"/>
        </w:rPr>
        <w:t xml:space="preserve">Về thời điểm xác định các khoản nợ công </w:t>
      </w:r>
      <w:r w:rsidRPr="00487DF0">
        <w:rPr>
          <w:color w:val="000000"/>
          <w:szCs w:val="28"/>
          <w:lang w:val="vi-VN" w:bidi="th-TH"/>
        </w:rPr>
        <w:t>chưa thống nhất như: Số dư nợ vay nước ngoài và một số khoản nợ trong nước được xác định tại ngày 31/12 hàng năm, tuy nhiên có một số khoản vay khác (vay BHXH, vay tồn ngân KBNN ... ) được xác định đến hết niên độ ngân sách (gồm cả thời gian chỉnh lý quyết toán, bao gồm các khoản vay, trả vào tháng 1 của năm sau); v</w:t>
      </w:r>
      <w:r w:rsidRPr="00487DF0">
        <w:rPr>
          <w:bCs/>
          <w:color w:val="000000"/>
          <w:szCs w:val="28"/>
          <w:lang w:val="vi-VN" w:bidi="th-TH"/>
        </w:rPr>
        <w:t xml:space="preserve">iệc theo dõi nợ công chưa thống nhất, trong đó KBNN ghi nhận nợ công trên cơ sở hạch toán các khoản nợ đã được ghi thu ghi chi,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bCs/>
          <w:color w:val="000000"/>
          <w:szCs w:val="28"/>
          <w:lang w:val="vi-VN" w:bidi="th-TH"/>
        </w:rPr>
        <w:t xml:space="preserve"> quản lý nợ ghi nhận trên cơ sở thống kê các nghiệp vụ vay, trả nợ nước ngoài thực tế phát sinh.</w:t>
      </w:r>
    </w:p>
    <w:p w14:paraId="0D5D074F" w14:textId="77777777" w:rsidR="006C219D" w:rsidRPr="00487DF0" w:rsidRDefault="006C219D" w:rsidP="006C219D">
      <w:pPr>
        <w:spacing w:after="100" w:line="340" w:lineRule="exact"/>
        <w:ind w:firstLine="709"/>
        <w:jc w:val="both"/>
        <w:rPr>
          <w:bCs/>
          <w:color w:val="000000"/>
          <w:szCs w:val="28"/>
        </w:rPr>
      </w:pPr>
      <w:r w:rsidRPr="00487DF0">
        <w:rPr>
          <w:bCs/>
          <w:iCs/>
          <w:color w:val="000000"/>
          <w:szCs w:val="28"/>
        </w:rPr>
        <w:t>d)</w:t>
      </w:r>
      <w:r w:rsidRPr="00487DF0">
        <w:rPr>
          <w:bCs/>
          <w:iCs/>
          <w:color w:val="000000"/>
          <w:szCs w:val="28"/>
          <w:lang w:val="vi-VN"/>
        </w:rPr>
        <w:t xml:space="preserve"> </w:t>
      </w:r>
      <w:r w:rsidRPr="00487DF0">
        <w:rPr>
          <w:bCs/>
          <w:color w:val="000000"/>
          <w:szCs w:val="28"/>
        </w:rPr>
        <w:t xml:space="preserve">Kiểm toán việc các cơ quan chức năng (Bộ Tài chính) thay mặt Chính phủ phê duyệt các khoản vay và bảo lãnh có phù hợp </w:t>
      </w:r>
      <w:r w:rsidRPr="00487DF0">
        <w:rPr>
          <w:bCs/>
          <w:color w:val="000000"/>
          <w:szCs w:val="28"/>
          <w:lang w:val="vi-VN"/>
        </w:rPr>
        <w:t>l</w:t>
      </w:r>
      <w:r w:rsidRPr="00487DF0">
        <w:rPr>
          <w:bCs/>
          <w:color w:val="000000"/>
          <w:szCs w:val="28"/>
        </w:rPr>
        <w:t>uật định không</w:t>
      </w:r>
      <w:r w:rsidRPr="00487DF0">
        <w:rPr>
          <w:bCs/>
          <w:color w:val="000000"/>
          <w:szCs w:val="28"/>
          <w:lang w:val="vi-VN"/>
        </w:rPr>
        <w:t>.</w:t>
      </w:r>
      <w:r w:rsidRPr="00487DF0">
        <w:rPr>
          <w:bCs/>
          <w:color w:val="000000"/>
          <w:szCs w:val="28"/>
        </w:rPr>
        <w:t xml:space="preserve"> </w:t>
      </w:r>
    </w:p>
    <w:p w14:paraId="44EE27FB"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Tài liệu cần thu thập</w:t>
      </w:r>
    </w:p>
    <w:p w14:paraId="7F80B08E" w14:textId="77777777" w:rsidR="006C219D" w:rsidRPr="00487DF0" w:rsidRDefault="006C219D" w:rsidP="006C219D">
      <w:pPr>
        <w:spacing w:after="100" w:line="340" w:lineRule="exact"/>
        <w:ind w:firstLine="720"/>
        <w:jc w:val="both"/>
        <w:rPr>
          <w:color w:val="000000"/>
          <w:spacing w:val="-10"/>
          <w:szCs w:val="28"/>
          <w:lang w:val="vi-VN"/>
        </w:rPr>
      </w:pPr>
      <w:r w:rsidRPr="00487DF0">
        <w:rPr>
          <w:color w:val="000000"/>
          <w:spacing w:val="-10"/>
          <w:szCs w:val="28"/>
        </w:rPr>
        <w:t>+</w:t>
      </w:r>
      <w:r w:rsidRPr="00487DF0">
        <w:rPr>
          <w:color w:val="000000"/>
          <w:spacing w:val="-10"/>
          <w:szCs w:val="28"/>
          <w:lang w:val="vi-VN"/>
        </w:rPr>
        <w:t xml:space="preserve"> Kế hoạch vay và trả nợ năm gửi Thủ tướng Chính phủ (theo quy định tại Nghị định số </w:t>
      </w:r>
      <w:r w:rsidRPr="00487DF0">
        <w:rPr>
          <w:color w:val="000000"/>
          <w:spacing w:val="-10"/>
          <w:szCs w:val="28"/>
        </w:rPr>
        <w:t>94/2018</w:t>
      </w:r>
      <w:r w:rsidRPr="00487DF0">
        <w:rPr>
          <w:color w:val="000000"/>
          <w:spacing w:val="-10"/>
          <w:szCs w:val="28"/>
          <w:lang w:val="vi-VN"/>
        </w:rPr>
        <w:t xml:space="preserve">/NĐ-CP ngày </w:t>
      </w:r>
      <w:r w:rsidRPr="00487DF0">
        <w:rPr>
          <w:color w:val="000000"/>
          <w:spacing w:val="-10"/>
          <w:szCs w:val="28"/>
        </w:rPr>
        <w:t>30/6/2018</w:t>
      </w:r>
      <w:r w:rsidRPr="00487DF0">
        <w:rPr>
          <w:color w:val="000000"/>
          <w:spacing w:val="-10"/>
          <w:szCs w:val="28"/>
          <w:lang w:val="vi-VN"/>
        </w:rPr>
        <w:t xml:space="preserve"> của Chính phủ về nghiệp vụ quản lý nợ công).</w:t>
      </w:r>
    </w:p>
    <w:p w14:paraId="070238C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Quyết định phê duyệt kế hoạch vay và trả nợ của Chính phủ năm của Thủ tướng Chính phủ.</w:t>
      </w:r>
    </w:p>
    <w:p w14:paraId="7B48705F"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Báo cáo về các chỉ tiêu giám sát nợ gửi Thủ tướng Chính phủ (theo quy định tại Nghị định số </w:t>
      </w:r>
      <w:r w:rsidRPr="00487DF0">
        <w:rPr>
          <w:color w:val="000000"/>
          <w:szCs w:val="28"/>
        </w:rPr>
        <w:t>94/2018</w:t>
      </w:r>
      <w:r w:rsidRPr="00487DF0">
        <w:rPr>
          <w:color w:val="000000"/>
          <w:szCs w:val="28"/>
          <w:lang w:val="vi-VN"/>
        </w:rPr>
        <w:t xml:space="preserve">/NĐ-CP ngày </w:t>
      </w:r>
      <w:r w:rsidRPr="00487DF0">
        <w:rPr>
          <w:color w:val="000000"/>
          <w:szCs w:val="28"/>
        </w:rPr>
        <w:t>30/6/2018</w:t>
      </w:r>
      <w:r w:rsidRPr="00487DF0">
        <w:rPr>
          <w:color w:val="000000"/>
          <w:szCs w:val="28"/>
          <w:lang w:val="vi-VN"/>
        </w:rPr>
        <w:t xml:space="preserve"> của Chính phủ về nghiệp vụ quản lý nợ công).</w:t>
      </w:r>
    </w:p>
    <w:p w14:paraId="250BDD0E"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w:t>
      </w:r>
      <w:r w:rsidRPr="00487DF0">
        <w:rPr>
          <w:color w:val="000000"/>
          <w:szCs w:val="28"/>
        </w:rPr>
        <w:t>84/2018</w:t>
      </w:r>
      <w:r w:rsidRPr="00487DF0">
        <w:rPr>
          <w:color w:val="000000"/>
          <w:szCs w:val="28"/>
          <w:lang w:val="vi-VN"/>
        </w:rPr>
        <w:t>/TT-BTC của BTC (các khoản vay được Chính phủ bảo lãnh).</w:t>
      </w:r>
    </w:p>
    <w:p w14:paraId="532C3555" w14:textId="77777777" w:rsidR="006C219D" w:rsidRPr="00487DF0" w:rsidRDefault="006C219D" w:rsidP="006C219D">
      <w:pPr>
        <w:spacing w:after="100" w:line="340" w:lineRule="exact"/>
        <w:ind w:firstLine="709"/>
        <w:jc w:val="both"/>
        <w:rPr>
          <w:color w:val="000000"/>
          <w:spacing w:val="-4"/>
          <w:szCs w:val="28"/>
          <w:lang w:val="vi-VN"/>
        </w:rPr>
      </w:pPr>
      <w:r w:rsidRPr="00487DF0">
        <w:rPr>
          <w:color w:val="000000"/>
          <w:spacing w:val="-4"/>
          <w:szCs w:val="28"/>
        </w:rPr>
        <w:t>+</w:t>
      </w:r>
      <w:r w:rsidRPr="00487DF0">
        <w:rPr>
          <w:color w:val="000000"/>
          <w:spacing w:val="-4"/>
          <w:szCs w:val="28"/>
          <w:lang w:val="vi-VN"/>
        </w:rPr>
        <w:t xml:space="preserve"> Báo cáo đánh giá tình hình bảo lãnh vay nước ngoài/vay trong nước của Chính phủ và việc BTC ứng trả nợ thay các khoản vay nước ngoài/vay trong nước được Chính phủ bảo lãnh đến 31/12 và các thời kỳ trước sau có liên quan.</w:t>
      </w:r>
    </w:p>
    <w:p w14:paraId="6206D026" w14:textId="77777777" w:rsidR="006C219D" w:rsidRPr="00487DF0" w:rsidRDefault="006C219D" w:rsidP="006C219D">
      <w:pPr>
        <w:tabs>
          <w:tab w:val="left" w:pos="0"/>
        </w:tabs>
        <w:spacing w:after="100" w:line="340" w:lineRule="exact"/>
        <w:ind w:firstLine="709"/>
        <w:jc w:val="both"/>
        <w:rPr>
          <w:color w:val="000000"/>
          <w:szCs w:val="28"/>
          <w:lang w:val="vi-VN"/>
        </w:rPr>
      </w:pPr>
      <w:r w:rsidRPr="00487DF0">
        <w:rPr>
          <w:color w:val="000000"/>
          <w:szCs w:val="28"/>
          <w:lang w:val="vi-VN"/>
        </w:rPr>
        <w:tab/>
      </w:r>
      <w:r w:rsidRPr="00487DF0">
        <w:rPr>
          <w:color w:val="000000"/>
          <w:szCs w:val="28"/>
        </w:rPr>
        <w:t>+</w:t>
      </w:r>
      <w:r w:rsidRPr="00487DF0">
        <w:rPr>
          <w:color w:val="000000"/>
          <w:szCs w:val="28"/>
          <w:lang w:val="vi-VN"/>
        </w:rPr>
        <w:t xml:space="preserve"> </w:t>
      </w:r>
      <w:r w:rsidRPr="00487DF0">
        <w:rPr>
          <w:color w:val="000000"/>
          <w:spacing w:val="-2"/>
          <w:szCs w:val="28"/>
          <w:lang w:val="vi-VN"/>
        </w:rPr>
        <w:t>Hồ sơ thẩm định, phát hành các khoản bảo lãnh được chọn mẫu kiểm toán.</w:t>
      </w:r>
    </w:p>
    <w:p w14:paraId="3A6C2C94" w14:textId="77777777" w:rsidR="006C219D" w:rsidRPr="00487DF0" w:rsidRDefault="006C219D" w:rsidP="006C219D">
      <w:pPr>
        <w:spacing w:after="100" w:line="340" w:lineRule="exact"/>
        <w:ind w:firstLine="709"/>
        <w:jc w:val="both"/>
        <w:rPr>
          <w:bCs/>
          <w:color w:val="000000"/>
          <w:szCs w:val="28"/>
          <w:lang w:val="vi-VN"/>
        </w:rPr>
      </w:pPr>
      <w:r w:rsidRPr="00487DF0">
        <w:rPr>
          <w:bCs/>
          <w:color w:val="000000"/>
          <w:szCs w:val="28"/>
        </w:rPr>
        <w:lastRenderedPageBreak/>
        <w:t>-</w:t>
      </w:r>
      <w:r w:rsidRPr="00487DF0">
        <w:rPr>
          <w:bCs/>
          <w:color w:val="000000"/>
          <w:szCs w:val="28"/>
          <w:lang w:val="vi-VN"/>
        </w:rPr>
        <w:t xml:space="preserve"> Thực hiện kiểm toán:</w:t>
      </w:r>
    </w:p>
    <w:p w14:paraId="62F6FD62"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Thống kê giá trị bảo lãnh còn hiệu lực đến 31/12</w:t>
      </w:r>
      <w:r w:rsidRPr="00487DF0">
        <w:rPr>
          <w:color w:val="000000"/>
          <w:szCs w:val="28"/>
        </w:rPr>
        <w:t xml:space="preserve"> năm trước</w:t>
      </w:r>
      <w:r w:rsidRPr="00487DF0">
        <w:rPr>
          <w:color w:val="000000"/>
          <w:szCs w:val="28"/>
          <w:lang w:val="vi-VN"/>
        </w:rPr>
        <w:t>.</w:t>
      </w:r>
    </w:p>
    <w:p w14:paraId="38638DB7"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tra việc thẩm định và cấp các bảo lãnh trong năm so với quy định (điều kiện, quy trình cấp bảo lãnh).</w:t>
      </w:r>
    </w:p>
    <w:p w14:paraId="5E407BA5"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w:t>
      </w:r>
      <w:r w:rsidRPr="00487DF0">
        <w:rPr>
          <w:bCs/>
          <w:iCs/>
          <w:color w:val="000000"/>
          <w:szCs w:val="28"/>
          <w:lang w:val="vi-VN"/>
        </w:rPr>
        <w:t xml:space="preserve"> Sai sót có thể gặp</w:t>
      </w:r>
      <w:r w:rsidRPr="00487DF0">
        <w:rPr>
          <w:bCs/>
          <w:iCs/>
          <w:color w:val="000000"/>
          <w:szCs w:val="28"/>
        </w:rPr>
        <w:t xml:space="preserve">: </w:t>
      </w:r>
      <w:r w:rsidRPr="00487DF0">
        <w:rPr>
          <w:color w:val="000000"/>
          <w:szCs w:val="28"/>
          <w:lang w:val="vi-VN"/>
        </w:rPr>
        <w:t>Việc chấp hành các điều kiện, thủ tục cấp bảo lãnh chưa đúng quy định.</w:t>
      </w:r>
    </w:p>
    <w:p w14:paraId="6AD464CC"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 xml:space="preserve">e) </w:t>
      </w:r>
      <w:r w:rsidRPr="00487DF0">
        <w:rPr>
          <w:bCs/>
          <w:color w:val="000000"/>
          <w:szCs w:val="28"/>
        </w:rPr>
        <w:t>Kiểm toán, đánh giá việc phát hành các Bản tin nợ công và các hoạt động công khai thông tin nợ công kịp thời, minh bạch.</w:t>
      </w:r>
    </w:p>
    <w:p w14:paraId="712BC99D"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w:t>
      </w:r>
      <w:r w:rsidRPr="00487DF0">
        <w:rPr>
          <w:bCs/>
          <w:iCs/>
          <w:color w:val="000000"/>
          <w:szCs w:val="28"/>
          <w:lang w:val="vi-VN"/>
        </w:rPr>
        <w:t xml:space="preserve"> Tài liệu cần thu thập:</w:t>
      </w:r>
      <w:r w:rsidRPr="00487DF0">
        <w:rPr>
          <w:color w:val="000000"/>
          <w:szCs w:val="28"/>
          <w:lang w:val="vi-VN"/>
        </w:rPr>
        <w:t xml:space="preserve"> </w:t>
      </w:r>
      <w:r w:rsidRPr="00487DF0">
        <w:rPr>
          <w:color w:val="000000"/>
          <w:szCs w:val="28"/>
          <w:lang w:val="de-DE"/>
        </w:rPr>
        <w:t>Bản tin nợ công</w:t>
      </w:r>
      <w:r w:rsidRPr="00487DF0">
        <w:rPr>
          <w:color w:val="000000"/>
          <w:szCs w:val="28"/>
          <w:lang w:val="vi-VN"/>
        </w:rPr>
        <w:t>; c</w:t>
      </w:r>
      <w:r w:rsidRPr="00487DF0">
        <w:rPr>
          <w:color w:val="000000"/>
          <w:szCs w:val="28"/>
          <w:lang w:val="de-DE"/>
        </w:rPr>
        <w:t>ác báo cáo nợ công</w:t>
      </w:r>
      <w:r w:rsidRPr="00487DF0">
        <w:rPr>
          <w:color w:val="000000"/>
          <w:szCs w:val="28"/>
          <w:lang w:val="vi-VN"/>
        </w:rPr>
        <w:t>; c</w:t>
      </w:r>
      <w:r w:rsidRPr="00487DF0">
        <w:rPr>
          <w:color w:val="000000"/>
          <w:szCs w:val="28"/>
          <w:lang w:val="de-DE"/>
        </w:rPr>
        <w:t>ác tài liệu khác có liên quan</w:t>
      </w:r>
      <w:r w:rsidRPr="00487DF0">
        <w:rPr>
          <w:color w:val="000000"/>
          <w:szCs w:val="28"/>
          <w:lang w:val="vi-VN"/>
        </w:rPr>
        <w:t>.</w:t>
      </w:r>
    </w:p>
    <w:p w14:paraId="37E26E44" w14:textId="77777777" w:rsidR="006C219D" w:rsidRPr="00487DF0" w:rsidRDefault="006C219D" w:rsidP="006C219D">
      <w:pPr>
        <w:spacing w:after="100" w:line="340" w:lineRule="exact"/>
        <w:ind w:firstLine="709"/>
        <w:jc w:val="both"/>
        <w:rPr>
          <w:color w:val="000000"/>
          <w:szCs w:val="28"/>
          <w:lang w:val="de-DE"/>
        </w:rPr>
      </w:pPr>
      <w:r w:rsidRPr="00487DF0">
        <w:rPr>
          <w:bCs/>
          <w:iCs/>
          <w:color w:val="000000"/>
          <w:szCs w:val="28"/>
        </w:rPr>
        <w:t>-</w:t>
      </w:r>
      <w:r w:rsidRPr="00487DF0">
        <w:rPr>
          <w:bCs/>
          <w:iCs/>
          <w:color w:val="000000"/>
          <w:szCs w:val="28"/>
          <w:lang w:val="vi-VN"/>
        </w:rPr>
        <w:t xml:space="preserve"> Thực hiện kiểm toán</w:t>
      </w:r>
      <w:r w:rsidRPr="00487DF0">
        <w:rPr>
          <w:bCs/>
          <w:iCs/>
          <w:color w:val="000000"/>
          <w:szCs w:val="28"/>
          <w:lang w:val="de-DE"/>
        </w:rPr>
        <w:t>:</w:t>
      </w:r>
      <w:r w:rsidRPr="00487DF0">
        <w:rPr>
          <w:color w:val="000000"/>
          <w:szCs w:val="28"/>
          <w:lang w:val="vi-VN"/>
        </w:rPr>
        <w:t xml:space="preserve"> Trên cơ sở hồ sơ được cung cấp KTV</w:t>
      </w:r>
      <w:r w:rsidRPr="00487DF0">
        <w:rPr>
          <w:color w:val="000000"/>
          <w:szCs w:val="28"/>
          <w:lang w:val="de-DE"/>
        </w:rPr>
        <w:t xml:space="preserve"> thực hiện đánh giá việc công khai nợ công theo quy định về thời gian, số liệu nợ công, danh mục nợ…</w:t>
      </w:r>
    </w:p>
    <w:p w14:paraId="04AD05A4" w14:textId="77777777" w:rsidR="006C219D" w:rsidRPr="00487DF0" w:rsidRDefault="006C219D" w:rsidP="006C219D">
      <w:pPr>
        <w:spacing w:after="100" w:line="340" w:lineRule="exact"/>
        <w:ind w:firstLine="709"/>
        <w:jc w:val="both"/>
        <w:rPr>
          <w:bCs/>
          <w:iCs/>
          <w:color w:val="000000"/>
          <w:szCs w:val="28"/>
          <w:lang w:val="de-DE"/>
        </w:rPr>
      </w:pPr>
      <w:r w:rsidRPr="00487DF0">
        <w:rPr>
          <w:bCs/>
          <w:iCs/>
          <w:color w:val="000000"/>
          <w:szCs w:val="28"/>
        </w:rPr>
        <w:t>-</w:t>
      </w:r>
      <w:r w:rsidRPr="00487DF0">
        <w:rPr>
          <w:bCs/>
          <w:iCs/>
          <w:color w:val="000000"/>
          <w:szCs w:val="28"/>
          <w:lang w:val="vi-VN"/>
        </w:rPr>
        <w:t xml:space="preserve"> </w:t>
      </w:r>
      <w:r w:rsidRPr="00487DF0">
        <w:rPr>
          <w:bCs/>
          <w:iCs/>
          <w:color w:val="000000"/>
          <w:szCs w:val="28"/>
          <w:lang w:val="de-DE"/>
        </w:rPr>
        <w:t>Sai sót có thể gặp:</w:t>
      </w:r>
    </w:p>
    <w:p w14:paraId="7CBE1D5F"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xml:space="preserve">+ Số liệu tại bản tin nợ công không được cập nhật kịp thời, không phù hợp với các báo cáo nợ công khác của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de-DE"/>
        </w:rPr>
        <w:t>.</w:t>
      </w:r>
    </w:p>
    <w:p w14:paraId="2479B994"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Việc công khai nợ công chưa đầy đủ danh mục nợ theo quy định.</w:t>
      </w:r>
    </w:p>
    <w:p w14:paraId="6CD1242D"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f)</w:t>
      </w:r>
      <w:r w:rsidRPr="00487DF0">
        <w:rPr>
          <w:bCs/>
          <w:iCs/>
          <w:color w:val="000000"/>
          <w:szCs w:val="28"/>
          <w:lang w:val="vi-VN"/>
        </w:rPr>
        <w:t xml:space="preserve"> </w:t>
      </w:r>
      <w:r w:rsidRPr="00487DF0">
        <w:rPr>
          <w:bCs/>
          <w:iCs/>
          <w:color w:val="000000"/>
          <w:szCs w:val="28"/>
        </w:rPr>
        <w:t>K</w:t>
      </w:r>
      <w:r w:rsidRPr="00487DF0">
        <w:rPr>
          <w:color w:val="000000"/>
          <w:szCs w:val="28"/>
          <w:lang w:val="vi-VN"/>
        </w:rPr>
        <w:t>iểm toán, đánh giá việc xây dựng, trình cấp có thẩm quyền ban hành hoặc ban hành theo thẩm quyền văn bản quy phạm pháp luật về quản lý nợ công.</w:t>
      </w:r>
    </w:p>
    <w:p w14:paraId="2E65C22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Tài liệu cần thu thập</w:t>
      </w:r>
      <w:r w:rsidRPr="00487DF0">
        <w:rPr>
          <w:color w:val="000000"/>
          <w:szCs w:val="28"/>
        </w:rPr>
        <w:t>:</w:t>
      </w:r>
      <w:r w:rsidRPr="00487DF0">
        <w:rPr>
          <w:color w:val="000000"/>
          <w:spacing w:val="-2"/>
          <w:szCs w:val="28"/>
          <w:lang w:val="vi-VN"/>
        </w:rPr>
        <w:t xml:space="preserve"> Luật QLNC 2017 và các văn bản hướng dẫn thực hiện</w:t>
      </w:r>
      <w:r w:rsidRPr="00487DF0">
        <w:rPr>
          <w:color w:val="000000"/>
          <w:spacing w:val="-2"/>
          <w:szCs w:val="28"/>
        </w:rPr>
        <w:t xml:space="preserve">; </w:t>
      </w:r>
      <w:r w:rsidRPr="00487DF0">
        <w:rPr>
          <w:color w:val="000000"/>
          <w:szCs w:val="28"/>
          <w:lang w:val="vi-VN"/>
        </w:rPr>
        <w:t xml:space="preserve">Quy định của Bộ trưởng BTC quy định chức năng, nhiệm vụ và các quy trình nghiệp vụ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rPr>
        <w:t xml:space="preserve">; </w:t>
      </w:r>
      <w:r w:rsidRPr="00487DF0">
        <w:rPr>
          <w:color w:val="000000"/>
          <w:szCs w:val="28"/>
          <w:lang w:val="vi-VN"/>
        </w:rPr>
        <w:t xml:space="preserve">Báo cáo tổng kết năm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vi-VN"/>
        </w:rPr>
        <w:t>.</w:t>
      </w:r>
    </w:p>
    <w:p w14:paraId="10D5B938"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lang w:val="vi-VN"/>
        </w:rPr>
        <w:t xml:space="preserve">  Và các tài liệu khác có liên quan.</w:t>
      </w:r>
    </w:p>
    <w:p w14:paraId="722F6086"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w:t>
      </w:r>
      <w:r w:rsidRPr="00487DF0">
        <w:rPr>
          <w:bCs/>
          <w:iCs/>
          <w:color w:val="000000"/>
          <w:szCs w:val="28"/>
          <w:lang w:val="vi-VN"/>
        </w:rPr>
        <w:t xml:space="preserve"> Thực hiện kiểm toán:</w:t>
      </w:r>
      <w:r w:rsidRPr="00487DF0">
        <w:rPr>
          <w:b/>
          <w:color w:val="000000"/>
          <w:szCs w:val="28"/>
          <w:lang w:val="vi-VN"/>
        </w:rPr>
        <w:t xml:space="preserve"> </w:t>
      </w:r>
      <w:r w:rsidRPr="00487DF0">
        <w:rPr>
          <w:color w:val="000000"/>
          <w:szCs w:val="28"/>
          <w:lang w:val="vi-VN"/>
        </w:rPr>
        <w:t>Trên cơ sở hồ sơ được cung cấp, KTV thực hiện:</w:t>
      </w:r>
    </w:p>
    <w:p w14:paraId="1E96E3F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Nghiên cứu Luật QLNC</w:t>
      </w:r>
      <w:r w:rsidRPr="00487DF0">
        <w:rPr>
          <w:color w:val="000000"/>
          <w:szCs w:val="28"/>
        </w:rPr>
        <w:t xml:space="preserve"> 2017</w:t>
      </w:r>
      <w:r w:rsidRPr="00487DF0">
        <w:rPr>
          <w:color w:val="000000"/>
          <w:szCs w:val="28"/>
          <w:lang w:val="vi-VN"/>
        </w:rPr>
        <w:t xml:space="preserve"> và các văn bản hướng dẫn thực hiện; chức năng, nhiệm vụ các quy trình nghiệp vụ và Báo cáo tổng kết năm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vi-VN"/>
        </w:rPr>
        <w:t>.</w:t>
      </w:r>
    </w:p>
    <w:p w14:paraId="1DB3B11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Đề nghị các phòng nghiệp vụ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vi-VN"/>
        </w:rPr>
        <w:t xml:space="preserve"> báo cáo về việc quản lý nợ công theo chức năng, nhiệm vụ.</w:t>
      </w:r>
    </w:p>
    <w:p w14:paraId="119D10E7" w14:textId="77777777" w:rsidR="006C219D" w:rsidRPr="00487DF0" w:rsidRDefault="006C219D" w:rsidP="006C219D">
      <w:pPr>
        <w:spacing w:after="100" w:line="340" w:lineRule="exact"/>
        <w:ind w:firstLine="709"/>
        <w:jc w:val="both"/>
        <w:rPr>
          <w:color w:val="000000"/>
          <w:spacing w:val="-8"/>
          <w:szCs w:val="28"/>
          <w:lang w:val="vi-VN"/>
        </w:rPr>
      </w:pPr>
      <w:r w:rsidRPr="00487DF0">
        <w:rPr>
          <w:color w:val="000000"/>
          <w:spacing w:val="-8"/>
          <w:szCs w:val="28"/>
        </w:rPr>
        <w:t>+</w:t>
      </w:r>
      <w:r w:rsidRPr="00487DF0">
        <w:rPr>
          <w:color w:val="000000"/>
          <w:spacing w:val="-8"/>
          <w:szCs w:val="28"/>
          <w:lang w:val="vi-VN"/>
        </w:rPr>
        <w:t xml:space="preserve"> Đánh giá việc xây dựng các văn bản hướng dẫn thực hiện về  tính đồng bộ, đầy đủ, hợp lý, khả thi của các quy định; phát hiện tồn tại, vướng mắc bất cập của hệ thống văn bản hướng dẫn thi hành Luật QLNC trong việc tổ chức thực hiện Luật QLNC.</w:t>
      </w:r>
    </w:p>
    <w:p w14:paraId="519E3014" w14:textId="77777777" w:rsidR="006C219D" w:rsidRPr="00487DF0" w:rsidRDefault="006C219D" w:rsidP="006C219D">
      <w:pPr>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vi-VN"/>
        </w:rPr>
        <w:t xml:space="preserve"> Sai sót có thể gặp</w:t>
      </w:r>
    </w:p>
    <w:p w14:paraId="3CA75804"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lastRenderedPageBreak/>
        <w:t>+</w:t>
      </w:r>
      <w:r w:rsidRPr="00487DF0">
        <w:rPr>
          <w:color w:val="000000"/>
          <w:szCs w:val="28"/>
          <w:lang w:val="vi-VN"/>
        </w:rPr>
        <w:t xml:space="preserve"> Việc không thực hiện đầy đủ chức năng, nhiệm vụ của các phòng nghiệp vụ,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vi-VN"/>
        </w:rPr>
        <w:t xml:space="preserve"> theo quy định của Bộ trưởng BTC và các văn bản hướng dẫn Luật QLNC</w:t>
      </w:r>
      <w:r w:rsidRPr="00487DF0">
        <w:rPr>
          <w:color w:val="000000"/>
          <w:szCs w:val="28"/>
        </w:rPr>
        <w:t xml:space="preserve"> 2017</w:t>
      </w:r>
      <w:r w:rsidRPr="00487DF0">
        <w:rPr>
          <w:color w:val="000000"/>
          <w:szCs w:val="28"/>
          <w:lang w:val="vi-VN"/>
        </w:rPr>
        <w:t>.</w:t>
      </w:r>
    </w:p>
    <w:p w14:paraId="7AE868BE"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Hệ thống văn bản hướng dẫn thi hành Luật QLNC</w:t>
      </w:r>
      <w:r w:rsidRPr="00487DF0">
        <w:rPr>
          <w:color w:val="000000"/>
          <w:szCs w:val="28"/>
        </w:rPr>
        <w:t xml:space="preserve"> 2017</w:t>
      </w:r>
      <w:r w:rsidRPr="00487DF0">
        <w:rPr>
          <w:color w:val="000000"/>
          <w:szCs w:val="28"/>
          <w:lang w:val="vi-VN"/>
        </w:rPr>
        <w:t xml:space="preserve"> còn vướng mắc, bất cập trong tổ chức thực hiện.</w:t>
      </w:r>
    </w:p>
    <w:p w14:paraId="41073251"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g)</w:t>
      </w:r>
      <w:r w:rsidRPr="00487DF0">
        <w:rPr>
          <w:bCs/>
          <w:iCs/>
          <w:color w:val="000000"/>
          <w:szCs w:val="28"/>
          <w:lang w:val="vi-VN"/>
        </w:rPr>
        <w:t xml:space="preserve"> </w:t>
      </w:r>
      <w:r w:rsidRPr="00487DF0">
        <w:rPr>
          <w:color w:val="000000"/>
          <w:szCs w:val="28"/>
          <w:lang w:val="de-DE"/>
        </w:rPr>
        <w:t>Kiểm toán việc quản lý Quỹ tích luỹ trả nợ</w:t>
      </w:r>
      <w:r w:rsidRPr="00487DF0">
        <w:rPr>
          <w:color w:val="000000"/>
          <w:szCs w:val="28"/>
          <w:lang w:val="vi-VN"/>
        </w:rPr>
        <w:t xml:space="preserve"> (Quỹ).</w:t>
      </w:r>
    </w:p>
    <w:p w14:paraId="4C22197A" w14:textId="77777777" w:rsidR="006C219D" w:rsidRPr="00487DF0" w:rsidRDefault="006C219D" w:rsidP="006C219D">
      <w:pPr>
        <w:spacing w:after="100" w:line="340" w:lineRule="exact"/>
        <w:ind w:firstLine="709"/>
        <w:jc w:val="both"/>
        <w:rPr>
          <w:bCs/>
          <w:iCs/>
          <w:color w:val="000000"/>
          <w:szCs w:val="28"/>
          <w:lang w:val="de-DE"/>
        </w:rPr>
      </w:pPr>
      <w:r w:rsidRPr="00487DF0">
        <w:rPr>
          <w:bCs/>
          <w:iCs/>
          <w:color w:val="000000"/>
          <w:szCs w:val="28"/>
        </w:rPr>
        <w:t>-</w:t>
      </w:r>
      <w:r w:rsidRPr="00487DF0">
        <w:rPr>
          <w:bCs/>
          <w:iCs/>
          <w:color w:val="000000"/>
          <w:szCs w:val="28"/>
          <w:lang w:val="vi-VN"/>
        </w:rPr>
        <w:t xml:space="preserve"> Tài liệu cần thu thập</w:t>
      </w:r>
    </w:p>
    <w:p w14:paraId="5338452C"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Kế hoạch thu chi Quỹ tích luỹ trả nợ năm được phê duyệt.</w:t>
      </w:r>
    </w:p>
    <w:p w14:paraId="30C27962"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Báo cáo quyết toán Quỹ tích luỹ trả nợ (Bảng cân đối tài khoản, thuyết minh báo cáo tài chính, báo cáo thu chi Quỹ ban hành kèm theo Thông tư số</w:t>
      </w:r>
      <w:r w:rsidRPr="00487DF0">
        <w:rPr>
          <w:color w:val="000000"/>
          <w:szCs w:val="28"/>
          <w:lang w:val="vi-VN"/>
        </w:rPr>
        <w:t xml:space="preserve"> </w:t>
      </w:r>
      <w:r w:rsidRPr="00487DF0">
        <w:rPr>
          <w:color w:val="000000"/>
          <w:szCs w:val="28"/>
          <w:lang w:val="de-DE"/>
        </w:rPr>
        <w:t>109/2018/TT-BTC ngày 15/11/2018 về Hướng dẫn chế độ kế toán áp dụng cho Quỹ Tích lũy trả nợ).</w:t>
      </w:r>
    </w:p>
    <w:p w14:paraId="2FB77A9F"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Sổ chi tiết các tài khoản năm.</w:t>
      </w:r>
    </w:p>
    <w:p w14:paraId="2CE7ED52"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Chi tiết các khoản thu nợ, lãi, phí cho vay lại chưa thu được đến 31/12.</w:t>
      </w:r>
    </w:p>
    <w:p w14:paraId="5888282C"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Chi tiết các khoản thu phí bảo lãnh, thu khác chưa thu được đến 31/12.</w:t>
      </w:r>
    </w:p>
    <w:p w14:paraId="7A7A0176"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Hồ sơ ứng vốn trả thay một số dự án vay về cho vay lại, dự án vay được Chính phủ bảo lãnh được chọn mẫu kiểm toán.</w:t>
      </w:r>
    </w:p>
    <w:p w14:paraId="35971822"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Hồ sơ một số khoản đầu tư vốn vào các tổ chức tài chính, ngân hàng được chọn mẫu kiểm toán.</w:t>
      </w:r>
    </w:p>
    <w:p w14:paraId="0085AB65"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Chứng từ và hồ sơ kèm theo đối với các khoản trả nợ NSNN.</w:t>
      </w:r>
    </w:p>
    <w:p w14:paraId="230CE968" w14:textId="77777777" w:rsidR="006C219D" w:rsidRPr="00487DF0" w:rsidRDefault="006C219D" w:rsidP="006C219D">
      <w:pPr>
        <w:tabs>
          <w:tab w:val="left" w:pos="0"/>
        </w:tabs>
        <w:spacing w:after="100" w:line="340" w:lineRule="exact"/>
        <w:ind w:firstLine="709"/>
        <w:jc w:val="both"/>
        <w:rPr>
          <w:color w:val="000000"/>
          <w:szCs w:val="28"/>
          <w:lang w:val="de-DE"/>
        </w:rPr>
      </w:pPr>
      <w:r w:rsidRPr="00487DF0">
        <w:rPr>
          <w:color w:val="000000"/>
          <w:szCs w:val="28"/>
          <w:lang w:val="de-DE"/>
        </w:rPr>
        <w:tab/>
        <w:t>+ Chứng từ chi quản lý quỹ.</w:t>
      </w:r>
    </w:p>
    <w:p w14:paraId="4162F899" w14:textId="77777777" w:rsidR="006C219D" w:rsidRPr="00487DF0" w:rsidRDefault="006C219D" w:rsidP="006C219D">
      <w:pPr>
        <w:spacing w:after="100" w:line="340" w:lineRule="exact"/>
        <w:ind w:firstLine="709"/>
        <w:jc w:val="both"/>
        <w:rPr>
          <w:b/>
          <w:color w:val="000000"/>
          <w:szCs w:val="28"/>
          <w:lang w:val="de-DE"/>
        </w:rPr>
      </w:pPr>
      <w:r w:rsidRPr="00487DF0">
        <w:rPr>
          <w:bCs/>
          <w:iCs/>
          <w:color w:val="000000"/>
          <w:szCs w:val="28"/>
        </w:rPr>
        <w:t>-</w:t>
      </w:r>
      <w:r w:rsidRPr="00487DF0">
        <w:rPr>
          <w:bCs/>
          <w:iCs/>
          <w:color w:val="000000"/>
          <w:szCs w:val="28"/>
          <w:lang w:val="vi-VN"/>
        </w:rPr>
        <w:t xml:space="preserve"> Thực hiện kiểm toán</w:t>
      </w:r>
      <w:r w:rsidRPr="00487DF0">
        <w:rPr>
          <w:bCs/>
          <w:iCs/>
          <w:color w:val="000000"/>
          <w:szCs w:val="28"/>
          <w:lang w:val="de-DE"/>
        </w:rPr>
        <w:t>:</w:t>
      </w:r>
      <w:r w:rsidRPr="00487DF0">
        <w:rPr>
          <w:b/>
          <w:color w:val="000000"/>
          <w:szCs w:val="28"/>
          <w:lang w:val="de-DE"/>
        </w:rPr>
        <w:t xml:space="preserve"> </w:t>
      </w:r>
      <w:r w:rsidRPr="00487DF0">
        <w:rPr>
          <w:color w:val="000000"/>
          <w:szCs w:val="28"/>
          <w:lang w:val="vi-VN"/>
        </w:rPr>
        <w:t>Trên cơ sở hồ sơ được cung cấp KTV</w:t>
      </w:r>
      <w:r w:rsidRPr="00487DF0">
        <w:rPr>
          <w:color w:val="000000"/>
          <w:szCs w:val="28"/>
          <w:lang w:val="de-DE"/>
        </w:rPr>
        <w:t xml:space="preserve"> thực hiện:</w:t>
      </w:r>
    </w:p>
    <w:p w14:paraId="0CE7E54E"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Kiểm tra, đối chiếu chi tiết các khoản phát sinh trong năm; tổng hợp, cân đối thu, chi Quỹ trong mối quan hệ với các hoạt động cho vay lại (thu gốc, lãi, phí), bảo lãnh (thu phí bảo lãnh), đầu tư Quỹ (hoạt động đầu tư và thu lãi), cho NSNN vay và trả nợ NSNN (trả nợ nước ngoài gốc, lãi và phí các khoản vay về cho vay lại), trả nợ thay các dự án được bảo lãnh Chính phủ, được NSNN trả nợ thay (Vinashin…).</w:t>
      </w:r>
    </w:p>
    <w:p w14:paraId="3754A9B8"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Kiểm tra cân đối nguồn quỹ đến 31/12 nhằm đánh giá hiệu lực, hiệu quả sử dụng Quỹ.</w:t>
      </w:r>
    </w:p>
    <w:p w14:paraId="45FFBD27"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Kiểm tra, đối chiếu việc sử dụng Quỹ theo quy định nhằm phát hiện những tồn tại, bất cập trong quản lý, sử dụng Quỹ.</w:t>
      </w:r>
    </w:p>
    <w:p w14:paraId="7F085BAE" w14:textId="77777777" w:rsidR="006C219D" w:rsidRPr="00487DF0" w:rsidRDefault="006C219D" w:rsidP="006C219D">
      <w:pPr>
        <w:spacing w:after="100" w:line="340" w:lineRule="exact"/>
        <w:ind w:firstLine="709"/>
        <w:jc w:val="both"/>
        <w:rPr>
          <w:bCs/>
          <w:iCs/>
          <w:color w:val="000000"/>
          <w:szCs w:val="28"/>
          <w:lang w:val="de-DE"/>
        </w:rPr>
      </w:pPr>
      <w:r w:rsidRPr="00487DF0">
        <w:rPr>
          <w:bCs/>
          <w:iCs/>
          <w:color w:val="000000"/>
          <w:szCs w:val="28"/>
        </w:rPr>
        <w:t>-</w:t>
      </w:r>
      <w:r w:rsidRPr="00487DF0">
        <w:rPr>
          <w:bCs/>
          <w:iCs/>
          <w:color w:val="000000"/>
          <w:szCs w:val="28"/>
          <w:lang w:val="vi-VN"/>
        </w:rPr>
        <w:t xml:space="preserve"> </w:t>
      </w:r>
      <w:r w:rsidRPr="00487DF0">
        <w:rPr>
          <w:bCs/>
          <w:iCs/>
          <w:color w:val="000000"/>
          <w:szCs w:val="28"/>
          <w:lang w:val="de-DE"/>
        </w:rPr>
        <w:t>Sai sót có thể gặp</w:t>
      </w:r>
    </w:p>
    <w:p w14:paraId="7EB20C3B"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Việc xác định nghĩa vụ trả nợ NSNN từ Quỹ không chính xác, việc trả nợ các khoản vay nước ngoài về cho vay lại không kịp thời.</w:t>
      </w:r>
    </w:p>
    <w:p w14:paraId="0F8C348A"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lastRenderedPageBreak/>
        <w:t xml:space="preserve">+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vi-VN"/>
        </w:rPr>
        <w:t xml:space="preserve"> </w:t>
      </w:r>
      <w:r w:rsidRPr="00487DF0">
        <w:rPr>
          <w:color w:val="000000"/>
          <w:szCs w:val="28"/>
          <w:lang w:val="de-DE"/>
        </w:rPr>
        <w:t>chưa theo dõi nguồn hình thành quỹ; công tác kế toán quỹ còn bất cập như không đánh giá số dư các khoản mục có gốc ngoại tệ cuối kỳ, bảng cân đối tài khoản có số dư không cân đối…</w:t>
      </w:r>
    </w:p>
    <w:p w14:paraId="10C8446A" w14:textId="77777777" w:rsidR="006C219D" w:rsidRPr="00487DF0" w:rsidRDefault="006C219D" w:rsidP="006C219D">
      <w:pPr>
        <w:spacing w:after="100" w:line="340" w:lineRule="exact"/>
        <w:ind w:firstLine="709"/>
        <w:jc w:val="both"/>
        <w:rPr>
          <w:color w:val="000000"/>
          <w:szCs w:val="28"/>
        </w:rPr>
      </w:pPr>
      <w:r w:rsidRPr="00487DF0">
        <w:rPr>
          <w:color w:val="000000"/>
          <w:szCs w:val="28"/>
          <w:lang w:val="de-DE"/>
        </w:rPr>
        <w:t>+ Việc chi quản lý quỹ không phù hợp quy định hiện hành.</w:t>
      </w:r>
      <w:r w:rsidRPr="00487DF0">
        <w:rPr>
          <w:bCs/>
          <w:color w:val="000000"/>
          <w:szCs w:val="28"/>
        </w:rPr>
        <w:tab/>
      </w:r>
    </w:p>
    <w:p w14:paraId="6DF54569" w14:textId="77777777" w:rsidR="006C219D" w:rsidRPr="00487DF0" w:rsidRDefault="006C219D" w:rsidP="006C219D">
      <w:pPr>
        <w:spacing w:after="100" w:line="340" w:lineRule="exact"/>
        <w:ind w:firstLine="709"/>
        <w:jc w:val="both"/>
        <w:outlineLvl w:val="1"/>
        <w:rPr>
          <w:bCs/>
          <w:i/>
          <w:color w:val="000000"/>
          <w:szCs w:val="28"/>
        </w:rPr>
      </w:pPr>
      <w:bookmarkStart w:id="12" w:name="_Toc80968643"/>
      <w:r w:rsidRPr="00487DF0">
        <w:rPr>
          <w:bCs/>
          <w:i/>
          <w:color w:val="000000"/>
          <w:szCs w:val="28"/>
        </w:rPr>
        <w:t>1.2. Tại Vụ NSNN</w:t>
      </w:r>
      <w:bookmarkEnd w:id="12"/>
    </w:p>
    <w:p w14:paraId="7574C21B"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1.2.1. Kiểm toán việc quản lý, phát hành các công cụ vay nợ</w:t>
      </w:r>
      <w:r w:rsidRPr="00487DF0">
        <w:rPr>
          <w:iCs/>
          <w:color w:val="000000"/>
          <w:szCs w:val="28"/>
        </w:rPr>
        <w:t xml:space="preserve"> đối với Nợ Chính phủ - nợ trong nước </w:t>
      </w:r>
      <w:r w:rsidRPr="00487DF0">
        <w:rPr>
          <w:bCs/>
          <w:iCs/>
          <w:color w:val="000000"/>
          <w:szCs w:val="28"/>
        </w:rPr>
        <w:t xml:space="preserve">và Nợ </w:t>
      </w:r>
      <w:r w:rsidRPr="00487DF0">
        <w:rPr>
          <w:bCs/>
          <w:iCs/>
          <w:color w:val="000000"/>
          <w:szCs w:val="28"/>
          <w:lang w:val="vi-VN"/>
        </w:rPr>
        <w:t>c</w:t>
      </w:r>
      <w:r w:rsidRPr="00487DF0">
        <w:rPr>
          <w:bCs/>
          <w:iCs/>
          <w:color w:val="000000"/>
          <w:szCs w:val="28"/>
        </w:rPr>
        <w:t>hính quyền địa phương</w:t>
      </w:r>
    </w:p>
    <w:p w14:paraId="1B47747B"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bCs/>
          <w:iCs/>
          <w:color w:val="000000"/>
          <w:szCs w:val="28"/>
        </w:rPr>
      </w:pPr>
      <w:r w:rsidRPr="00487DF0">
        <w:rPr>
          <w:bCs/>
          <w:iCs/>
          <w:color w:val="000000"/>
          <w:szCs w:val="28"/>
        </w:rPr>
        <w:t xml:space="preserve">a) Nợ của Chính phủ - Nợ trong nước </w:t>
      </w:r>
    </w:p>
    <w:p w14:paraId="1F4C511A"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rPr>
      </w:pPr>
      <w:r w:rsidRPr="00487DF0">
        <w:rPr>
          <w:bCs/>
          <w:color w:val="000000"/>
          <w:szCs w:val="28"/>
        </w:rPr>
        <w:t>- Nội dung kiểm toán:</w:t>
      </w:r>
    </w:p>
    <w:p w14:paraId="4DD011AF"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rPr>
      </w:pPr>
      <w:r w:rsidRPr="00487DF0">
        <w:rPr>
          <w:bCs/>
          <w:color w:val="000000"/>
          <w:szCs w:val="28"/>
        </w:rPr>
        <w:t xml:space="preserve">+ Kiểm toán, đánh giá việc tổng hợp, lập thuyết minh kế hoạch việc phát hành các Báo cáo tình hình các khoản vay trong nước của Chính phủ hàng năm; </w:t>
      </w:r>
    </w:p>
    <w:p w14:paraId="42434C1A"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rPr>
      </w:pPr>
      <w:r w:rsidRPr="00487DF0">
        <w:rPr>
          <w:bCs/>
          <w:color w:val="000000"/>
          <w:szCs w:val="28"/>
        </w:rPr>
        <w:t>+</w:t>
      </w:r>
      <w:r w:rsidRPr="00487DF0">
        <w:rPr>
          <w:color w:val="000000"/>
          <w:szCs w:val="28"/>
          <w:lang w:val="pl-PL"/>
        </w:rPr>
        <w:t xml:space="preserve"> Kiểm toán tình hình huy động các công cụ </w:t>
      </w:r>
      <w:r w:rsidRPr="00487DF0">
        <w:rPr>
          <w:bCs/>
          <w:color w:val="000000"/>
          <w:szCs w:val="28"/>
        </w:rPr>
        <w:t>vay nợ (BHXH, vay nợ của SCIC, Quỹ tích lũy trả nợ, vay nợ tạm ứng ngân quỹ trung ương);</w:t>
      </w:r>
    </w:p>
    <w:p w14:paraId="2ACB6002"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rPr>
      </w:pPr>
      <w:r w:rsidRPr="00487DF0">
        <w:rPr>
          <w:bCs/>
          <w:color w:val="000000"/>
          <w:szCs w:val="28"/>
        </w:rPr>
        <w:t>+ Kiểm toán, đánh giá tình hình vay bù đắp bội chi;</w:t>
      </w:r>
    </w:p>
    <w:p w14:paraId="572EE90B"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 xml:space="preserve">+ </w:t>
      </w:r>
      <w:r w:rsidRPr="00487DF0">
        <w:rPr>
          <w:color w:val="000000"/>
          <w:szCs w:val="28"/>
          <w:lang w:val="pl-PL"/>
        </w:rPr>
        <w:t xml:space="preserve">Kiểm toán tổng hợp công tác quản lý, sử dụng các khoản nợ khác: </w:t>
      </w:r>
      <w:r w:rsidRPr="00487DF0">
        <w:rPr>
          <w:bCs/>
          <w:color w:val="000000"/>
          <w:szCs w:val="28"/>
        </w:rPr>
        <w:t>BHXH, vay nợ của SCIC, Quỹ tích lũy trả nợ, vay nợ tạm ứng ngân quỹ trung ương có đúng theo đề xuất kế hoạch, tiến độ.</w:t>
      </w:r>
    </w:p>
    <w:p w14:paraId="3DAF2D4D" w14:textId="77777777" w:rsidR="006C219D" w:rsidRPr="00487DF0" w:rsidRDefault="006C219D" w:rsidP="006C219D">
      <w:pPr>
        <w:spacing w:after="100" w:line="340" w:lineRule="exact"/>
        <w:ind w:firstLine="709"/>
        <w:jc w:val="both"/>
        <w:rPr>
          <w:bCs/>
          <w:color w:val="000000"/>
          <w:szCs w:val="28"/>
        </w:rPr>
      </w:pPr>
      <w:r w:rsidRPr="00487DF0">
        <w:rPr>
          <w:color w:val="000000"/>
          <w:szCs w:val="28"/>
          <w:lang w:val="pl-PL"/>
        </w:rPr>
        <w:t xml:space="preserve">- </w:t>
      </w:r>
      <w:r w:rsidRPr="00487DF0">
        <w:rPr>
          <w:color w:val="000000"/>
          <w:szCs w:val="28"/>
        </w:rPr>
        <w:t>Tài liệu cần thu thập:</w:t>
      </w:r>
      <w:r w:rsidRPr="00487DF0">
        <w:rPr>
          <w:b/>
          <w:color w:val="000000"/>
          <w:szCs w:val="28"/>
        </w:rPr>
        <w:t xml:space="preserve"> </w:t>
      </w:r>
    </w:p>
    <w:p w14:paraId="0469C8CE"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 xml:space="preserve">+ </w:t>
      </w:r>
      <w:r w:rsidRPr="00487DF0">
        <w:rPr>
          <w:color w:val="000000"/>
          <w:szCs w:val="28"/>
          <w:lang w:val="de-DE"/>
        </w:rPr>
        <w:t xml:space="preserve"> Các báo cáo về công khai thông tin về nợ công của quốc gia theo quy định tại Thông tư </w:t>
      </w:r>
      <w:r w:rsidRPr="00487DF0">
        <w:rPr>
          <w:color w:val="000000"/>
          <w:szCs w:val="28"/>
        </w:rPr>
        <w:t>hiện hành, b</w:t>
      </w:r>
      <w:r w:rsidRPr="00487DF0">
        <w:rPr>
          <w:color w:val="000000"/>
          <w:szCs w:val="28"/>
          <w:lang w:val="de-DE"/>
        </w:rPr>
        <w:t>áo cáo tình hình vay nợ trong nước của Chính phủ; Kế hoạch vay trả nợ năm; Kế hoạch vay trả nợ</w:t>
      </w:r>
      <w:r w:rsidRPr="00487DF0">
        <w:rPr>
          <w:color w:val="000000"/>
          <w:szCs w:val="28"/>
          <w:lang w:val="vi-VN"/>
        </w:rPr>
        <w:t xml:space="preserve"> </w:t>
      </w:r>
      <w:r w:rsidRPr="00487DF0">
        <w:rPr>
          <w:color w:val="000000"/>
          <w:szCs w:val="28"/>
          <w:lang w:val="de-DE"/>
        </w:rPr>
        <w:t xml:space="preserve">5 năm; </w:t>
      </w:r>
    </w:p>
    <w:p w14:paraId="6949348A"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 Báo cáo tình hình vay, trả nợ trong nước của Chính phủ và chính quyền địa phương được quy định tại Điều 36 Thông tư số</w:t>
      </w:r>
      <w:r w:rsidRPr="00487DF0">
        <w:rPr>
          <w:bCs/>
          <w:color w:val="000000"/>
          <w:szCs w:val="28"/>
          <w:lang w:val="vi-VN"/>
        </w:rPr>
        <w:t xml:space="preserve"> </w:t>
      </w:r>
      <w:r w:rsidRPr="00487DF0">
        <w:rPr>
          <w:bCs/>
          <w:color w:val="000000"/>
          <w:szCs w:val="28"/>
        </w:rPr>
        <w:t xml:space="preserve">74/2018/TT-BTC hướng dẫn chế độ kế toán đối với khoản vay, trả nợ của Chính phủ, chính quyền địa phương; thống kê theo dõi các khoản cho vay lại và bảo lãnh Chính phủ; </w:t>
      </w:r>
      <w:r w:rsidRPr="00487DF0">
        <w:rPr>
          <w:bCs/>
          <w:color w:val="000000"/>
          <w:szCs w:val="28"/>
          <w:lang w:val="vi-VN"/>
        </w:rPr>
        <w:t>c</w:t>
      </w:r>
      <w:r w:rsidRPr="00487DF0">
        <w:rPr>
          <w:bCs/>
          <w:color w:val="000000"/>
          <w:szCs w:val="28"/>
        </w:rPr>
        <w:t>ác văn bản, Tờ trình của Vụ NSNN có liên quan: Hồ sơ đề nghị tạm ứng, vay, gia hạn khoản vay ngân quỹ nhà nước của ngân sách trung ương. Hợp đồng vay ngân quỹ nhà nước với KBNN</w:t>
      </w:r>
      <w:r w:rsidRPr="00487DF0">
        <w:rPr>
          <w:bCs/>
          <w:color w:val="000000"/>
          <w:szCs w:val="28"/>
          <w:lang w:val="vi-VN"/>
        </w:rPr>
        <w:t xml:space="preserve"> </w:t>
      </w:r>
      <w:r w:rsidRPr="00487DF0">
        <w:rPr>
          <w:bCs/>
          <w:color w:val="000000"/>
          <w:szCs w:val="28"/>
        </w:rPr>
        <w:t>sau khi Bộ trưởng BTC</w:t>
      </w:r>
      <w:r w:rsidRPr="00487DF0">
        <w:rPr>
          <w:bCs/>
          <w:color w:val="000000"/>
          <w:szCs w:val="28"/>
          <w:lang w:val="vi-VN"/>
        </w:rPr>
        <w:t xml:space="preserve"> </w:t>
      </w:r>
      <w:r w:rsidRPr="00487DF0">
        <w:rPr>
          <w:bCs/>
          <w:color w:val="000000"/>
          <w:szCs w:val="28"/>
        </w:rPr>
        <w:t>phê duyệt khoản vay ngân quỹ nhà nước của ngân sách trung ương.</w:t>
      </w:r>
    </w:p>
    <w:p w14:paraId="38718AB1" w14:textId="77777777" w:rsidR="006C219D" w:rsidRPr="00487DF0" w:rsidRDefault="006C219D" w:rsidP="006C219D">
      <w:pPr>
        <w:spacing w:after="100" w:line="340" w:lineRule="exact"/>
        <w:ind w:firstLine="709"/>
        <w:jc w:val="both"/>
        <w:rPr>
          <w:color w:val="000000"/>
          <w:szCs w:val="28"/>
        </w:rPr>
      </w:pPr>
      <w:r w:rsidRPr="00487DF0">
        <w:rPr>
          <w:color w:val="000000"/>
          <w:szCs w:val="28"/>
          <w:lang w:val="pl-PL"/>
        </w:rPr>
        <w:t>+</w:t>
      </w:r>
      <w:r w:rsidRPr="00487DF0">
        <w:rPr>
          <w:color w:val="000000"/>
          <w:szCs w:val="28"/>
          <w:lang w:val="vi-VN"/>
        </w:rPr>
        <w:t xml:space="preserve"> </w:t>
      </w:r>
      <w:r w:rsidRPr="00487DF0">
        <w:rPr>
          <w:color w:val="000000"/>
          <w:szCs w:val="28"/>
          <w:lang w:val="de-DE"/>
        </w:rPr>
        <w:t xml:space="preserve">Kế hoạch vay bù đắp bội chi, chi trả nợ của NSNN </w:t>
      </w:r>
      <w:r w:rsidRPr="00487DF0">
        <w:rPr>
          <w:color w:val="000000"/>
          <w:szCs w:val="28"/>
        </w:rPr>
        <w:t xml:space="preserve">hàng </w:t>
      </w:r>
      <w:r w:rsidRPr="00487DF0">
        <w:rPr>
          <w:color w:val="000000"/>
          <w:szCs w:val="28"/>
          <w:lang w:val="de-DE"/>
        </w:rPr>
        <w:t>năm</w:t>
      </w:r>
      <w:r w:rsidRPr="00487DF0">
        <w:rPr>
          <w:color w:val="000000"/>
          <w:szCs w:val="28"/>
        </w:rPr>
        <w:t>, các b</w:t>
      </w:r>
      <w:r w:rsidRPr="00487DF0">
        <w:rPr>
          <w:color w:val="000000"/>
          <w:szCs w:val="28"/>
          <w:lang w:val="de-DE"/>
        </w:rPr>
        <w:t xml:space="preserve">áo cáo tổng hợp và chi tiết các khoản ghi thu ghi chi NSNN về vay bù đắp bội chi, chi trả nợ NSNN </w:t>
      </w:r>
      <w:r w:rsidRPr="00487DF0">
        <w:rPr>
          <w:color w:val="000000"/>
          <w:szCs w:val="28"/>
        </w:rPr>
        <w:t xml:space="preserve">hàng </w:t>
      </w:r>
      <w:r w:rsidRPr="00487DF0">
        <w:rPr>
          <w:color w:val="000000"/>
          <w:szCs w:val="28"/>
          <w:lang w:val="de-DE"/>
        </w:rPr>
        <w:t>năm</w:t>
      </w:r>
      <w:r w:rsidRPr="00487DF0">
        <w:rPr>
          <w:color w:val="000000"/>
          <w:szCs w:val="28"/>
        </w:rPr>
        <w:t>.</w:t>
      </w:r>
    </w:p>
    <w:p w14:paraId="76E28C1A"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xml:space="preserve">+ Các tài liệu trình cấp có thẩm quyền về việc sử dụng các khoản vay: BHXH, SCIC, </w:t>
      </w:r>
      <w:r w:rsidRPr="00487DF0">
        <w:rPr>
          <w:bCs/>
          <w:color w:val="000000"/>
          <w:szCs w:val="28"/>
        </w:rPr>
        <w:t xml:space="preserve">Quỹ tích lũy trả nợ, vay nợ tạm ứng ngân quỹ trung ương. </w:t>
      </w:r>
    </w:p>
    <w:p w14:paraId="6C25BF8C"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ab/>
        <w:t xml:space="preserve">- Thực hiện kiểm toán: </w:t>
      </w:r>
    </w:p>
    <w:p w14:paraId="7F3252AB"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lastRenderedPageBreak/>
        <w:tab/>
        <w:t xml:space="preserve">+ </w:t>
      </w:r>
      <w:r w:rsidRPr="00487DF0">
        <w:rPr>
          <w:color w:val="000000"/>
          <w:szCs w:val="28"/>
        </w:rPr>
        <w:t xml:space="preserve">Trên cơ sở hồ sơ được cung cấp </w:t>
      </w:r>
      <w:r w:rsidRPr="00487DF0">
        <w:rPr>
          <w:color w:val="000000"/>
          <w:szCs w:val="28"/>
          <w:lang w:val="de-DE"/>
        </w:rPr>
        <w:t xml:space="preserve">KTV thực hiện đối chiếu số liệu tại kế hoạch, số liệu theo dõi ghi thu ghi chi của Vụ NSNN và số liệu của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de-DE"/>
        </w:rPr>
        <w:t xml:space="preserve">, KBNN, xác định số liệu vay bù đắp bội chi, chi trả nợ từ NSNN </w:t>
      </w:r>
      <w:r w:rsidRPr="00487DF0">
        <w:rPr>
          <w:color w:val="000000"/>
          <w:szCs w:val="28"/>
        </w:rPr>
        <w:t>nhằm đánh giá số vay nợ trong nước.</w:t>
      </w:r>
    </w:p>
    <w:p w14:paraId="489A7137" w14:textId="77777777" w:rsidR="006C219D" w:rsidRPr="00487DF0" w:rsidRDefault="006C219D" w:rsidP="006C219D">
      <w:pPr>
        <w:spacing w:after="100" w:line="340" w:lineRule="exact"/>
        <w:ind w:firstLine="709"/>
        <w:jc w:val="both"/>
        <w:rPr>
          <w:bCs/>
          <w:color w:val="000000"/>
          <w:szCs w:val="28"/>
        </w:rPr>
      </w:pPr>
      <w:r w:rsidRPr="00487DF0">
        <w:rPr>
          <w:color w:val="000000"/>
          <w:szCs w:val="28"/>
        </w:rPr>
        <w:t>+ Trên cơ sở hồ sơ được cung cấp KTV</w:t>
      </w:r>
      <w:r w:rsidRPr="00487DF0">
        <w:rPr>
          <w:color w:val="000000"/>
          <w:szCs w:val="28"/>
          <w:lang w:val="de-DE"/>
        </w:rPr>
        <w:t xml:space="preserve"> thực hiện đối chiếu số liệu, xác định số liệu nợ trong nước của Chính phủ; </w:t>
      </w:r>
      <w:r w:rsidRPr="00487DF0">
        <w:rPr>
          <w:bCs/>
          <w:color w:val="000000"/>
          <w:szCs w:val="28"/>
          <w:lang w:val="de-DE"/>
        </w:rPr>
        <w:t>đánh giá việc tuân thủ các quy định trong việc quản lý vay theo các văn bản quy định hiện hành (lưu ý đến cơ sở pháp lý của một số khoản vay thay đổi hình thức vay nợ và trả nợ).</w:t>
      </w:r>
      <w:r w:rsidRPr="00487DF0">
        <w:rPr>
          <w:bCs/>
          <w:color w:val="000000"/>
          <w:szCs w:val="28"/>
        </w:rPr>
        <w:t xml:space="preserve"> </w:t>
      </w:r>
    </w:p>
    <w:p w14:paraId="67F63800" w14:textId="77777777" w:rsidR="006C219D" w:rsidRPr="00487DF0" w:rsidRDefault="006C219D" w:rsidP="006C219D">
      <w:pPr>
        <w:spacing w:after="100" w:line="340" w:lineRule="exact"/>
        <w:ind w:firstLine="709"/>
        <w:jc w:val="both"/>
        <w:rPr>
          <w:color w:val="000000"/>
          <w:szCs w:val="28"/>
          <w:lang w:val="de-DE"/>
        </w:rPr>
      </w:pPr>
      <w:r w:rsidRPr="00487DF0">
        <w:rPr>
          <w:bCs/>
          <w:color w:val="000000"/>
          <w:szCs w:val="28"/>
        </w:rPr>
        <w:tab/>
        <w:t xml:space="preserve">- </w:t>
      </w:r>
      <w:r w:rsidRPr="00487DF0">
        <w:rPr>
          <w:color w:val="000000"/>
          <w:szCs w:val="28"/>
          <w:lang w:val="de-DE"/>
        </w:rPr>
        <w:t>Sai sót có thể gặp:</w:t>
      </w:r>
    </w:p>
    <w:p w14:paraId="6BCF3CDA"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Việc xác định nhu cầu vay (mục đích vay cụ thể) chưa đầy đủ cơ sở; việc lập kế hoạch vay theo quy định của Luật QLNC</w:t>
      </w:r>
      <w:r w:rsidRPr="00487DF0">
        <w:rPr>
          <w:color w:val="000000"/>
          <w:szCs w:val="28"/>
          <w:lang w:val="vi-VN"/>
        </w:rPr>
        <w:t xml:space="preserve"> </w:t>
      </w:r>
      <w:r w:rsidRPr="00487DF0">
        <w:rPr>
          <w:color w:val="000000"/>
          <w:szCs w:val="28"/>
          <w:lang w:val="de-DE"/>
        </w:rPr>
        <w:t>chưa đầy đủ.</w:t>
      </w:r>
    </w:p>
    <w:p w14:paraId="085E63C5"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Việc xác định số liệu vay bù đắp bội chi, chi trả nợ từ NSNN năm không đúng niên độ, không chính xác.</w:t>
      </w:r>
    </w:p>
    <w:p w14:paraId="282637B0" w14:textId="77777777" w:rsidR="006C219D" w:rsidRPr="00487DF0" w:rsidRDefault="006C219D" w:rsidP="006C219D">
      <w:pPr>
        <w:spacing w:after="100" w:line="340" w:lineRule="exact"/>
        <w:ind w:firstLine="720"/>
        <w:jc w:val="both"/>
        <w:rPr>
          <w:color w:val="000000"/>
          <w:szCs w:val="28"/>
          <w:lang w:val="de-DE"/>
        </w:rPr>
      </w:pPr>
      <w:r w:rsidRPr="00487DF0">
        <w:rPr>
          <w:color w:val="000000"/>
          <w:szCs w:val="28"/>
          <w:lang w:val="de-DE"/>
        </w:rPr>
        <w:t>+ Nợ trong nước của Chính phủ được tổng hợp bằng phương pháp thủ công, không đảm bảo độ tin cậy, tính chính xác.</w:t>
      </w:r>
    </w:p>
    <w:p w14:paraId="5D331A7A" w14:textId="77777777" w:rsidR="006C219D" w:rsidRPr="00487DF0" w:rsidRDefault="006C219D" w:rsidP="006C219D">
      <w:pPr>
        <w:spacing w:after="100" w:line="340" w:lineRule="exact"/>
        <w:ind w:firstLine="720"/>
        <w:jc w:val="both"/>
        <w:rPr>
          <w:color w:val="000000"/>
          <w:szCs w:val="28"/>
          <w:lang w:val="pl-PL"/>
        </w:rPr>
      </w:pPr>
      <w:r w:rsidRPr="00487DF0">
        <w:rPr>
          <w:color w:val="000000"/>
          <w:szCs w:val="28"/>
          <w:lang w:val="de-DE"/>
        </w:rPr>
        <w:t xml:space="preserve">+ Cơ sở </w:t>
      </w:r>
      <w:r w:rsidRPr="00487DF0">
        <w:rPr>
          <w:bCs/>
          <w:color w:val="000000"/>
          <w:szCs w:val="28"/>
          <w:lang w:val="de-DE"/>
        </w:rPr>
        <w:t xml:space="preserve">pháp lý chưa đầy đủ (còn thiếu) của một số khoản vay thay đổi hình thức vay nợ và trả nợ. </w:t>
      </w:r>
    </w:p>
    <w:p w14:paraId="0C8B955D" w14:textId="77777777" w:rsidR="006C219D" w:rsidRPr="00487DF0" w:rsidRDefault="006C219D" w:rsidP="006C219D">
      <w:pPr>
        <w:spacing w:after="100" w:line="340" w:lineRule="exact"/>
        <w:ind w:firstLine="709"/>
        <w:jc w:val="both"/>
        <w:rPr>
          <w:b/>
          <w:bCs/>
          <w:iCs/>
          <w:color w:val="000000"/>
          <w:szCs w:val="28"/>
        </w:rPr>
      </w:pPr>
      <w:r w:rsidRPr="00487DF0">
        <w:rPr>
          <w:bCs/>
          <w:iCs/>
          <w:color w:val="000000"/>
          <w:szCs w:val="28"/>
        </w:rPr>
        <w:tab/>
        <w:t>b)</w:t>
      </w:r>
      <w:r w:rsidRPr="00487DF0">
        <w:rPr>
          <w:bCs/>
          <w:iCs/>
          <w:color w:val="000000"/>
          <w:szCs w:val="28"/>
          <w:lang w:val="vi-VN"/>
        </w:rPr>
        <w:t xml:space="preserve"> </w:t>
      </w:r>
      <w:r w:rsidRPr="00487DF0">
        <w:rPr>
          <w:bCs/>
          <w:iCs/>
          <w:color w:val="000000"/>
          <w:szCs w:val="28"/>
        </w:rPr>
        <w:t xml:space="preserve">Nợ Chính quyền địa phương </w:t>
      </w:r>
    </w:p>
    <w:p w14:paraId="61EDB87F"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lang w:val="vi-VN"/>
        </w:rPr>
      </w:pPr>
      <w:r w:rsidRPr="00487DF0">
        <w:rPr>
          <w:bCs/>
          <w:color w:val="000000"/>
          <w:szCs w:val="28"/>
        </w:rPr>
        <w:t>-</w:t>
      </w:r>
      <w:r w:rsidRPr="00487DF0">
        <w:rPr>
          <w:bCs/>
          <w:color w:val="000000"/>
          <w:szCs w:val="28"/>
          <w:lang w:val="vi-VN"/>
        </w:rPr>
        <w:t xml:space="preserve"> Nội dung kiểm toán: </w:t>
      </w:r>
    </w:p>
    <w:p w14:paraId="77CBC450"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lang w:val="vi-VN"/>
        </w:rPr>
      </w:pPr>
      <w:r w:rsidRPr="00487DF0">
        <w:rPr>
          <w:bCs/>
          <w:color w:val="000000"/>
          <w:szCs w:val="28"/>
        </w:rPr>
        <w:t>+</w:t>
      </w:r>
      <w:r w:rsidRPr="00487DF0">
        <w:rPr>
          <w:bCs/>
          <w:color w:val="000000"/>
          <w:szCs w:val="28"/>
          <w:lang w:val="vi-VN"/>
        </w:rPr>
        <w:t xml:space="preserve"> </w:t>
      </w:r>
      <w:r w:rsidRPr="00487DF0">
        <w:rPr>
          <w:bCs/>
          <w:color w:val="000000"/>
          <w:szCs w:val="28"/>
        </w:rPr>
        <w:t>Kiểm toán, đánh giá việc tổng hợp, lập và thuyết minh kế hoạch việc phát hành các Báo cáo tình hình các khoản vay chính quyền địa phương hàng năm</w:t>
      </w:r>
      <w:r w:rsidRPr="00487DF0">
        <w:rPr>
          <w:bCs/>
          <w:color w:val="000000"/>
          <w:szCs w:val="28"/>
          <w:lang w:val="vi-VN"/>
        </w:rPr>
        <w:t>.</w:t>
      </w:r>
      <w:r w:rsidRPr="00487DF0">
        <w:rPr>
          <w:b/>
          <w:i/>
          <w:iCs/>
          <w:color w:val="000000"/>
          <w:szCs w:val="28"/>
        </w:rPr>
        <w:t xml:space="preserve"> </w:t>
      </w:r>
    </w:p>
    <w:p w14:paraId="5F372BA5"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color w:val="000000"/>
          <w:szCs w:val="28"/>
          <w:lang w:val="vi-VN"/>
        </w:rPr>
      </w:pPr>
      <w:r w:rsidRPr="00487DF0">
        <w:rPr>
          <w:color w:val="000000"/>
          <w:szCs w:val="28"/>
          <w:lang w:val="pl-PL"/>
        </w:rPr>
        <w:t>+ Kiểm toán tình hình phát hành trái phiếu chính quyền địa phương, các công cụ huy động vốn khác:</w:t>
      </w:r>
      <w:r w:rsidRPr="00487DF0">
        <w:rPr>
          <w:color w:val="000000"/>
          <w:szCs w:val="28"/>
          <w:lang w:val="vi-VN"/>
        </w:rPr>
        <w:t xml:space="preserve"> </w:t>
      </w:r>
      <w:r w:rsidRPr="00487DF0">
        <w:rPr>
          <w:bCs/>
          <w:color w:val="000000"/>
          <w:szCs w:val="28"/>
          <w:lang w:val="vi-VN"/>
        </w:rPr>
        <w:t>V</w:t>
      </w:r>
      <w:r w:rsidRPr="00487DF0">
        <w:rPr>
          <w:bCs/>
          <w:color w:val="000000"/>
          <w:szCs w:val="28"/>
        </w:rPr>
        <w:t>ay nợ tạm ứng ngân quỹ địa phương, vay các tổ chức tín dụng khác</w:t>
      </w:r>
      <w:r w:rsidRPr="00487DF0">
        <w:rPr>
          <w:bCs/>
          <w:color w:val="000000"/>
          <w:szCs w:val="28"/>
          <w:lang w:val="vi-VN"/>
        </w:rPr>
        <w:t>.</w:t>
      </w:r>
      <w:r w:rsidRPr="00487DF0">
        <w:rPr>
          <w:b/>
          <w:i/>
          <w:iCs/>
          <w:color w:val="000000"/>
          <w:szCs w:val="28"/>
        </w:rPr>
        <w:t xml:space="preserve"> </w:t>
      </w:r>
    </w:p>
    <w:p w14:paraId="6292391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Cs/>
          <w:iCs/>
          <w:color w:val="000000"/>
          <w:szCs w:val="28"/>
          <w:lang w:val="vi-VN"/>
        </w:rPr>
      </w:pPr>
      <w:r w:rsidRPr="00487DF0">
        <w:rPr>
          <w:bCs/>
          <w:iCs/>
          <w:color w:val="000000"/>
          <w:szCs w:val="28"/>
        </w:rPr>
        <w:t>-</w:t>
      </w:r>
      <w:r w:rsidRPr="00487DF0">
        <w:rPr>
          <w:bCs/>
          <w:iCs/>
          <w:color w:val="000000"/>
          <w:szCs w:val="28"/>
          <w:lang w:val="de-DE"/>
        </w:rPr>
        <w:t xml:space="preserve"> </w:t>
      </w:r>
      <w:r w:rsidRPr="00487DF0">
        <w:rPr>
          <w:bCs/>
          <w:iCs/>
          <w:color w:val="000000"/>
          <w:szCs w:val="28"/>
          <w:lang w:val="vi-VN"/>
        </w:rPr>
        <w:t>Tài liệu cần thu thập:</w:t>
      </w:r>
      <w:bookmarkStart w:id="13" w:name="_Toc80967484"/>
      <w:bookmarkStart w:id="14" w:name="_Toc80968354"/>
      <w:bookmarkStart w:id="15" w:name="_Toc80968644"/>
      <w:r w:rsidRPr="00487DF0">
        <w:rPr>
          <w:bCs/>
          <w:iCs/>
          <w:color w:val="000000"/>
          <w:szCs w:val="28"/>
        </w:rPr>
        <w:t xml:space="preserve"> </w:t>
      </w:r>
      <w:r w:rsidRPr="00487DF0">
        <w:rPr>
          <w:color w:val="000000"/>
          <w:szCs w:val="28"/>
          <w:lang w:val="de-DE"/>
        </w:rPr>
        <w:t>B</w:t>
      </w:r>
      <w:r w:rsidRPr="00487DF0">
        <w:rPr>
          <w:bCs/>
          <w:color w:val="000000"/>
          <w:szCs w:val="28"/>
          <w:lang w:val="de-DE"/>
        </w:rPr>
        <w:t>áo cáo của các địa phương gửi BTC</w:t>
      </w:r>
      <w:r w:rsidRPr="00487DF0">
        <w:rPr>
          <w:color w:val="000000"/>
          <w:szCs w:val="28"/>
          <w:lang w:val="vi-VN"/>
        </w:rPr>
        <w:t xml:space="preserve"> </w:t>
      </w:r>
      <w:r w:rsidRPr="00487DF0">
        <w:rPr>
          <w:bCs/>
          <w:color w:val="000000"/>
          <w:szCs w:val="28"/>
          <w:lang w:val="de-DE"/>
        </w:rPr>
        <w:t>về nợ chính quyền địa phương</w:t>
      </w:r>
      <w:r w:rsidRPr="00487DF0">
        <w:rPr>
          <w:color w:val="000000"/>
          <w:szCs w:val="28"/>
        </w:rPr>
        <w:t>; b</w:t>
      </w:r>
      <w:r w:rsidRPr="00487DF0">
        <w:rPr>
          <w:color w:val="000000"/>
          <w:szCs w:val="28"/>
          <w:lang w:val="de-DE"/>
        </w:rPr>
        <w:t>áo cáo tình hình thực hiện chương trình, dự án sử dụng vốn vay của các địa phương gửi BTC;</w:t>
      </w:r>
      <w:r w:rsidRPr="00487DF0">
        <w:rPr>
          <w:color w:val="000000"/>
          <w:szCs w:val="28"/>
        </w:rPr>
        <w:t xml:space="preserve"> </w:t>
      </w:r>
      <w:r w:rsidRPr="00487DF0">
        <w:rPr>
          <w:color w:val="000000"/>
          <w:szCs w:val="28"/>
          <w:lang w:val="de-DE"/>
        </w:rPr>
        <w:t>báo cáo tổng hợp về tình hình nợ chính quyền địa phương do Vụ NSNN lập trên cơ sở báo cáo của các địa phương</w:t>
      </w:r>
      <w:r w:rsidRPr="00487DF0">
        <w:rPr>
          <w:color w:val="000000"/>
          <w:szCs w:val="28"/>
        </w:rPr>
        <w:t>;</w:t>
      </w:r>
      <w:r w:rsidRPr="00487DF0">
        <w:rPr>
          <w:color w:val="000000"/>
          <w:szCs w:val="28"/>
          <w:lang w:val="de-DE"/>
        </w:rPr>
        <w:t xml:space="preserve"> báo cáo kiểm toán ngân sách, tiền và </w:t>
      </w:r>
      <w:r w:rsidRPr="00487DF0">
        <w:rPr>
          <w:color w:val="000000"/>
          <w:szCs w:val="28"/>
        </w:rPr>
        <w:t>tài sản nhà nước</w:t>
      </w:r>
      <w:r w:rsidRPr="00487DF0">
        <w:rPr>
          <w:color w:val="000000"/>
          <w:szCs w:val="28"/>
          <w:lang w:val="de-DE"/>
        </w:rPr>
        <w:t xml:space="preserve"> của các địa phương do Kiểm</w:t>
      </w:r>
      <w:r w:rsidRPr="00487DF0">
        <w:rPr>
          <w:color w:val="000000"/>
          <w:szCs w:val="28"/>
          <w:lang w:val="vi-VN"/>
        </w:rPr>
        <w:t xml:space="preserve"> toán nhà nước</w:t>
      </w:r>
      <w:r w:rsidRPr="00487DF0">
        <w:rPr>
          <w:color w:val="000000"/>
          <w:szCs w:val="28"/>
          <w:lang w:val="de-DE"/>
        </w:rPr>
        <w:t xml:space="preserve"> thực hiện </w:t>
      </w:r>
      <w:r w:rsidRPr="00487DF0">
        <w:rPr>
          <w:color w:val="000000"/>
          <w:szCs w:val="28"/>
        </w:rPr>
        <w:t>hàng năm; đề án phát hành trái phiếu của địa phương và hồ sơ thẩm định của BTC đối với đề án</w:t>
      </w:r>
      <w:r w:rsidRPr="00487DF0">
        <w:rPr>
          <w:color w:val="000000"/>
          <w:szCs w:val="28"/>
          <w:lang w:val="vi-VN"/>
        </w:rPr>
        <w:t>; c</w:t>
      </w:r>
      <w:r w:rsidRPr="00487DF0">
        <w:rPr>
          <w:color w:val="000000"/>
          <w:szCs w:val="28"/>
          <w:lang w:val="de-DE"/>
        </w:rPr>
        <w:t>ác tài liệu khác có liên quan.</w:t>
      </w:r>
      <w:bookmarkEnd w:id="13"/>
      <w:bookmarkEnd w:id="14"/>
      <w:bookmarkEnd w:id="15"/>
    </w:p>
    <w:p w14:paraId="1EA46978" w14:textId="77777777" w:rsidR="006C219D" w:rsidRPr="00487DF0" w:rsidRDefault="006C219D" w:rsidP="006C219D">
      <w:pPr>
        <w:spacing w:after="100" w:line="340" w:lineRule="exact"/>
        <w:ind w:firstLine="709"/>
        <w:jc w:val="both"/>
        <w:rPr>
          <w:iCs/>
          <w:color w:val="000000"/>
          <w:spacing w:val="-2"/>
          <w:szCs w:val="28"/>
        </w:rPr>
      </w:pPr>
      <w:r w:rsidRPr="00487DF0">
        <w:rPr>
          <w:bCs/>
          <w:iCs/>
          <w:color w:val="000000"/>
          <w:spacing w:val="-2"/>
          <w:szCs w:val="28"/>
        </w:rPr>
        <w:t>- Thực hiện kiểm toán:</w:t>
      </w:r>
      <w:r w:rsidRPr="00487DF0">
        <w:rPr>
          <w:iCs/>
          <w:color w:val="000000"/>
          <w:spacing w:val="-2"/>
          <w:szCs w:val="28"/>
        </w:rPr>
        <w:t xml:space="preserve"> </w:t>
      </w:r>
    </w:p>
    <w:p w14:paraId="246ED2B9" w14:textId="77777777" w:rsidR="006C219D" w:rsidRPr="00487DF0" w:rsidRDefault="006C219D" w:rsidP="006C219D">
      <w:pPr>
        <w:spacing w:after="100" w:line="340" w:lineRule="exact"/>
        <w:ind w:firstLine="709"/>
        <w:jc w:val="both"/>
        <w:rPr>
          <w:color w:val="000000"/>
          <w:szCs w:val="28"/>
        </w:rPr>
      </w:pPr>
      <w:r w:rsidRPr="00487DF0">
        <w:rPr>
          <w:color w:val="000000"/>
          <w:spacing w:val="-2"/>
          <w:szCs w:val="28"/>
        </w:rPr>
        <w:t>+</w:t>
      </w:r>
      <w:r w:rsidRPr="00487DF0">
        <w:rPr>
          <w:color w:val="000000"/>
          <w:spacing w:val="-2"/>
          <w:szCs w:val="28"/>
          <w:lang w:val="vi-VN"/>
        </w:rPr>
        <w:t xml:space="preserve"> </w:t>
      </w:r>
      <w:r w:rsidRPr="00487DF0">
        <w:rPr>
          <w:color w:val="000000"/>
          <w:spacing w:val="-2"/>
          <w:szCs w:val="28"/>
        </w:rPr>
        <w:t>Trên cơ sở hồ sơ được cung cấp, KTV</w:t>
      </w:r>
      <w:r w:rsidRPr="00487DF0">
        <w:rPr>
          <w:color w:val="000000"/>
          <w:spacing w:val="-2"/>
          <w:szCs w:val="28"/>
          <w:lang w:val="vi-VN"/>
        </w:rPr>
        <w:t xml:space="preserve"> </w:t>
      </w:r>
      <w:r w:rsidRPr="00487DF0">
        <w:rPr>
          <w:color w:val="000000"/>
          <w:spacing w:val="-2"/>
          <w:szCs w:val="28"/>
        </w:rPr>
        <w:t xml:space="preserve">đánh giá </w:t>
      </w:r>
      <w:r w:rsidRPr="00487DF0">
        <w:rPr>
          <w:color w:val="000000"/>
          <w:szCs w:val="28"/>
          <w:lang w:val="de-DE"/>
        </w:rPr>
        <w:t xml:space="preserve">việc theo dõi, tổng hợp và báo cáo về nợ chính quyền địa phương của Vụ NSNN. </w:t>
      </w:r>
      <w:r w:rsidRPr="00487DF0">
        <w:rPr>
          <w:color w:val="000000"/>
          <w:szCs w:val="28"/>
        </w:rPr>
        <w:t>Đ</w:t>
      </w:r>
      <w:r w:rsidRPr="00487DF0">
        <w:rPr>
          <w:color w:val="000000"/>
          <w:szCs w:val="28"/>
          <w:lang w:val="de-DE"/>
        </w:rPr>
        <w:t>ánh giá tổng hợp công tác lập, thẩm định dự toán trên cơ sở nhu cầu sử dụng vốn vay của chính quyền địa phương</w:t>
      </w:r>
      <w:r w:rsidRPr="00487DF0">
        <w:rPr>
          <w:color w:val="000000"/>
          <w:szCs w:val="28"/>
        </w:rPr>
        <w:t xml:space="preserve">, nguyên tắc quản lý, hình thức và điều kiện vay của chính quyền địa phương, lập kế hoạch vay trả nợ 5 năm, chương trình quản lý nợ 3 năm, kế hoạch </w:t>
      </w:r>
      <w:r w:rsidRPr="00487DF0">
        <w:rPr>
          <w:color w:val="000000"/>
          <w:szCs w:val="28"/>
        </w:rPr>
        <w:lastRenderedPageBreak/>
        <w:t>vay, trả nợ hàng năm... được quy định cụ thể tại Nghị định số</w:t>
      </w:r>
      <w:r w:rsidRPr="00487DF0">
        <w:rPr>
          <w:color w:val="000000"/>
          <w:szCs w:val="28"/>
          <w:lang w:val="vi-VN"/>
        </w:rPr>
        <w:t xml:space="preserve"> </w:t>
      </w:r>
      <w:r w:rsidRPr="00487DF0">
        <w:rPr>
          <w:color w:val="000000"/>
          <w:szCs w:val="28"/>
        </w:rPr>
        <w:t>93/2018/N</w:t>
      </w:r>
      <w:r w:rsidRPr="00487DF0">
        <w:rPr>
          <w:color w:val="000000"/>
          <w:szCs w:val="28"/>
          <w:lang w:val="vi-VN"/>
        </w:rPr>
        <w:t>Đ</w:t>
      </w:r>
      <w:r w:rsidRPr="00487DF0">
        <w:rPr>
          <w:color w:val="000000"/>
          <w:szCs w:val="28"/>
        </w:rPr>
        <w:t>-CP quy định về quản lý nợ của chính quyền địa phương và các văn bản hướng dẫn của BTC, Bộ K</w:t>
      </w:r>
      <w:r w:rsidRPr="00487DF0">
        <w:rPr>
          <w:color w:val="000000"/>
          <w:szCs w:val="28"/>
          <w:lang w:val="vi-VN"/>
        </w:rPr>
        <w:t>ế hoạch và Đầu tư</w:t>
      </w:r>
      <w:r w:rsidRPr="00487DF0">
        <w:rPr>
          <w:color w:val="000000"/>
          <w:szCs w:val="28"/>
        </w:rPr>
        <w:t xml:space="preserve">. </w:t>
      </w:r>
      <w:r w:rsidRPr="00487DF0">
        <w:rPr>
          <w:color w:val="000000"/>
          <w:szCs w:val="28"/>
          <w:lang w:val="de-DE"/>
        </w:rPr>
        <w:t>So sánh, đối chiếu số vay, sử dụng, thu hồi, trả nợ, dư nợ chính quyền địa phương tại các Báo cáo kiểm toán ngân sách, tiền và tài sản nhà nước của các địa phương do Kiểm</w:t>
      </w:r>
      <w:r w:rsidRPr="00487DF0">
        <w:rPr>
          <w:color w:val="000000"/>
          <w:szCs w:val="28"/>
          <w:lang w:val="vi-VN"/>
        </w:rPr>
        <w:t xml:space="preserve"> toán nhà nước </w:t>
      </w:r>
      <w:r w:rsidRPr="00487DF0">
        <w:rPr>
          <w:color w:val="000000"/>
          <w:szCs w:val="28"/>
          <w:lang w:val="de-DE"/>
        </w:rPr>
        <w:t>thực hiện với Báo cáo tổng hợp về tình hình nợ chính quyền địa phương do Vụ NSNN lập.</w:t>
      </w:r>
      <w:r w:rsidRPr="00487DF0">
        <w:rPr>
          <w:color w:val="000000"/>
          <w:szCs w:val="28"/>
        </w:rPr>
        <w:t xml:space="preserve"> Đ</w:t>
      </w:r>
      <w:r w:rsidRPr="00487DF0">
        <w:rPr>
          <w:color w:val="000000"/>
          <w:szCs w:val="28"/>
          <w:lang w:val="de-DE"/>
        </w:rPr>
        <w:t>ối chiếu số liệu tổng hợp về nợ chính quyền địa phương tại Báo cáo tổng hợp về tình hình nợ chính quyền địa phương do Vụ NSNN lập với Báo cáo của các địa phương gửi BTC</w:t>
      </w:r>
      <w:r w:rsidRPr="00487DF0">
        <w:rPr>
          <w:color w:val="000000"/>
          <w:szCs w:val="28"/>
          <w:lang w:val="vi-VN"/>
        </w:rPr>
        <w:t xml:space="preserve"> </w:t>
      </w:r>
      <w:r w:rsidRPr="00487DF0">
        <w:rPr>
          <w:color w:val="000000"/>
          <w:szCs w:val="28"/>
          <w:lang w:val="de-DE"/>
        </w:rPr>
        <w:t>và số liệu tổng hợp của KBNN</w:t>
      </w:r>
      <w:r w:rsidRPr="00487DF0">
        <w:rPr>
          <w:color w:val="000000"/>
          <w:szCs w:val="28"/>
          <w:lang w:val="vi-VN"/>
        </w:rPr>
        <w:t xml:space="preserve">. </w:t>
      </w:r>
      <w:r w:rsidRPr="00487DF0">
        <w:rPr>
          <w:color w:val="000000"/>
          <w:szCs w:val="28"/>
          <w:lang w:val="de-DE"/>
        </w:rPr>
        <w:t>Đối chiếu số liệu báo cáo do Vụ NSNN lập về tạm ứng ngân quỹ nhà nước</w:t>
      </w:r>
      <w:r w:rsidRPr="00487DF0">
        <w:rPr>
          <w:color w:val="000000"/>
          <w:szCs w:val="28"/>
          <w:lang w:val="vi-VN"/>
        </w:rPr>
        <w:t xml:space="preserve"> </w:t>
      </w:r>
      <w:r w:rsidRPr="00487DF0">
        <w:rPr>
          <w:color w:val="000000"/>
          <w:szCs w:val="28"/>
          <w:lang w:val="de-DE"/>
        </w:rPr>
        <w:t xml:space="preserve">của chính quyền địa phương với số liệu theo dõi, tổng hợp tại báo cáo của KBNN; </w:t>
      </w:r>
      <w:r w:rsidRPr="00487DF0">
        <w:rPr>
          <w:color w:val="000000"/>
          <w:szCs w:val="28"/>
          <w:lang w:val="vi-VN"/>
        </w:rPr>
        <w:t>s</w:t>
      </w:r>
      <w:r w:rsidRPr="00487DF0">
        <w:rPr>
          <w:color w:val="000000"/>
          <w:szCs w:val="28"/>
          <w:lang w:val="de-DE"/>
        </w:rPr>
        <w:t>o sánh dư nợ vay của từng địa phương với hạn mức vay chính quyền địa phương đã được phê duyệt; đánh giá việc tuân thủ các quy định về hạn mức vay nợ, nguồn trả nợ.</w:t>
      </w:r>
    </w:p>
    <w:p w14:paraId="4A96CA8A"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xml:space="preserve">+ </w:t>
      </w:r>
      <w:r w:rsidRPr="00487DF0">
        <w:rPr>
          <w:color w:val="000000"/>
          <w:szCs w:val="28"/>
        </w:rPr>
        <w:t>Thực hiện đ</w:t>
      </w:r>
      <w:r w:rsidRPr="00487DF0">
        <w:rPr>
          <w:color w:val="000000"/>
          <w:szCs w:val="28"/>
          <w:lang w:val="de-DE"/>
        </w:rPr>
        <w:t>ối chiếu số liệu phát hành trái phiếu chính quyền địa phương do Vụ NSNN cung cấp với Báo cáo tổng hợp về tình hình phát hành trái phiếu của Vụ Tài chính ngân hàng và số liệu hạch toán của KBNN. Kiểm tra đề án phát hành trái phiếu của địa phương gửi BTC, văn bản của BTC về việc phát hành trái phiếu của địa phương để đánh giá việc phát hành TPCP có đúng thủ tục pháp lý theo quy định tại Điều 53 Luật QLNC</w:t>
      </w:r>
      <w:r w:rsidRPr="00487DF0">
        <w:rPr>
          <w:color w:val="000000"/>
          <w:szCs w:val="28"/>
          <w:lang w:val="vi-VN"/>
        </w:rPr>
        <w:t xml:space="preserve"> </w:t>
      </w:r>
      <w:r w:rsidRPr="00487DF0">
        <w:rPr>
          <w:color w:val="000000"/>
          <w:szCs w:val="28"/>
          <w:lang w:val="de-DE"/>
        </w:rPr>
        <w:t>và Điều 8 Nghị định số</w:t>
      </w:r>
      <w:r w:rsidRPr="00487DF0">
        <w:rPr>
          <w:color w:val="000000"/>
          <w:szCs w:val="28"/>
          <w:lang w:val="vi-VN"/>
        </w:rPr>
        <w:t xml:space="preserve"> </w:t>
      </w:r>
      <w:r w:rsidRPr="00487DF0">
        <w:rPr>
          <w:color w:val="000000"/>
          <w:szCs w:val="28"/>
          <w:lang w:val="de-DE"/>
        </w:rPr>
        <w:t xml:space="preserve">93/2018/NĐ-CP quy định về quản lý nợ của chính quyền địa phương. </w:t>
      </w:r>
    </w:p>
    <w:p w14:paraId="15E4E6FA" w14:textId="77777777" w:rsidR="006C219D" w:rsidRPr="00487DF0" w:rsidRDefault="006C219D" w:rsidP="006C219D">
      <w:pPr>
        <w:spacing w:after="100" w:line="340" w:lineRule="exact"/>
        <w:ind w:firstLine="709"/>
        <w:jc w:val="both"/>
        <w:rPr>
          <w:b/>
          <w:i/>
          <w:iCs/>
          <w:color w:val="000000"/>
          <w:szCs w:val="28"/>
        </w:rPr>
      </w:pPr>
      <w:r w:rsidRPr="00487DF0">
        <w:rPr>
          <w:color w:val="000000"/>
          <w:szCs w:val="28"/>
        </w:rPr>
        <w:t>-</w:t>
      </w:r>
      <w:r w:rsidRPr="00487DF0">
        <w:rPr>
          <w:color w:val="000000"/>
          <w:szCs w:val="28"/>
          <w:lang w:val="vi-VN"/>
        </w:rPr>
        <w:t xml:space="preserve"> Sai sót </w:t>
      </w:r>
      <w:r w:rsidRPr="00487DF0">
        <w:rPr>
          <w:color w:val="000000"/>
          <w:szCs w:val="28"/>
          <w:lang w:val="de-DE"/>
        </w:rPr>
        <w:t>có thể</w:t>
      </w:r>
      <w:r w:rsidRPr="00487DF0">
        <w:rPr>
          <w:color w:val="000000"/>
          <w:szCs w:val="28"/>
          <w:lang w:val="vi-VN"/>
        </w:rPr>
        <w:t xml:space="preserve"> gặp: </w:t>
      </w:r>
      <w:r w:rsidRPr="00487DF0">
        <w:rPr>
          <w:color w:val="000000"/>
          <w:szCs w:val="28"/>
          <w:lang w:val="de-DE"/>
        </w:rPr>
        <w:t xml:space="preserve">Việc theo dõi, tổng hợp, báo cáo về tình hình nợ chính quyền địa phương không kịp thời, đầy đủ; không phù hợp với số liệu của Vụ Tài chính ngân hàng, số liệu hạch toán theo dõi về nợ công tại KBNN, số liệu các địa phương báo cáo, số liệu tại các Báo cáo kiểm toán ngân sách địa phương và số liệu tổng hợp của </w:t>
      </w:r>
      <w:r w:rsidRPr="00487DF0">
        <w:rPr>
          <w:color w:val="000000"/>
          <w:spacing w:val="-4"/>
          <w:szCs w:val="28"/>
          <w:lang w:val="vi-VN"/>
        </w:rPr>
        <w:t>Cục Q</w:t>
      </w:r>
      <w:r w:rsidRPr="00487DF0">
        <w:rPr>
          <w:color w:val="000000"/>
          <w:spacing w:val="-4"/>
          <w:szCs w:val="28"/>
        </w:rPr>
        <w:t>LN</w:t>
      </w:r>
      <w:r w:rsidRPr="00487DF0">
        <w:rPr>
          <w:color w:val="000000"/>
          <w:spacing w:val="-4"/>
          <w:szCs w:val="28"/>
          <w:lang w:val="vi-VN"/>
        </w:rPr>
        <w:t>&amp;TCĐN</w:t>
      </w:r>
      <w:r w:rsidRPr="00487DF0">
        <w:rPr>
          <w:color w:val="000000"/>
          <w:szCs w:val="28"/>
          <w:lang w:val="de-DE"/>
        </w:rPr>
        <w:t>; dư nợ vay của một số địa phương vượt hạn mức vay đã được phê duyệt</w:t>
      </w:r>
      <w:r w:rsidRPr="00487DF0">
        <w:rPr>
          <w:color w:val="000000"/>
          <w:szCs w:val="28"/>
          <w:lang w:val="vi-VN"/>
        </w:rPr>
        <w:t xml:space="preserve">; </w:t>
      </w:r>
      <w:r w:rsidRPr="00487DF0">
        <w:rPr>
          <w:color w:val="000000"/>
          <w:szCs w:val="28"/>
          <w:lang w:val="de-DE"/>
        </w:rPr>
        <w:t>thời hạn vay và trả nợ ngân quỹ nhà nước chưa đúng quy định Nghị định số</w:t>
      </w:r>
      <w:r w:rsidRPr="00487DF0">
        <w:rPr>
          <w:color w:val="000000"/>
          <w:szCs w:val="28"/>
          <w:lang w:val="vi-VN"/>
        </w:rPr>
        <w:t xml:space="preserve"> </w:t>
      </w:r>
      <w:r w:rsidRPr="00487DF0">
        <w:rPr>
          <w:color w:val="000000"/>
          <w:szCs w:val="28"/>
          <w:lang w:val="de-DE"/>
        </w:rPr>
        <w:t xml:space="preserve">24/2016/NĐ-CP, mục đích thời hạn phát hành trái phiếu chưa đúng quy định. </w:t>
      </w:r>
    </w:p>
    <w:p w14:paraId="097DCC4E" w14:textId="77777777" w:rsidR="006C219D" w:rsidRPr="00487DF0" w:rsidRDefault="006C219D" w:rsidP="006C219D">
      <w:pPr>
        <w:widowControl w:val="0"/>
        <w:spacing w:after="100" w:line="340" w:lineRule="exact"/>
        <w:ind w:firstLine="720"/>
        <w:jc w:val="both"/>
        <w:rPr>
          <w:b/>
          <w:bCs/>
          <w:iCs/>
          <w:color w:val="000000"/>
          <w:szCs w:val="28"/>
        </w:rPr>
      </w:pPr>
      <w:r w:rsidRPr="00487DF0">
        <w:rPr>
          <w:iCs/>
          <w:color w:val="000000"/>
          <w:szCs w:val="28"/>
        </w:rPr>
        <w:t>1.2.2. Kiểm toán các chi phí vay nợ đối với các công cụ nợ đã phát hành đối với Nợ Chính phủ - Nợ trong nước</w:t>
      </w:r>
      <w:r w:rsidRPr="00487DF0">
        <w:rPr>
          <w:bCs/>
          <w:iCs/>
          <w:color w:val="000000"/>
          <w:szCs w:val="28"/>
        </w:rPr>
        <w:t xml:space="preserve"> BHXH, SCIC, Quỹ tích lũy trả nợ, tạm ứng ngân quỹ trung ương</w:t>
      </w:r>
    </w:p>
    <w:p w14:paraId="3A138AC0"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 Nội dung kiểm toán:</w:t>
      </w:r>
    </w:p>
    <w:p w14:paraId="1ABECD5B" w14:textId="77777777" w:rsidR="006C219D" w:rsidRPr="00487DF0" w:rsidRDefault="006C219D" w:rsidP="006C219D">
      <w:pPr>
        <w:widowControl w:val="0"/>
        <w:spacing w:after="100" w:line="340" w:lineRule="exact"/>
        <w:ind w:firstLine="709"/>
        <w:jc w:val="both"/>
        <w:rPr>
          <w:color w:val="000000"/>
          <w:spacing w:val="-4"/>
          <w:szCs w:val="28"/>
          <w:lang w:val="pl-PL"/>
        </w:rPr>
      </w:pPr>
      <w:r w:rsidRPr="00487DF0">
        <w:rPr>
          <w:color w:val="000000"/>
          <w:spacing w:val="-4"/>
          <w:szCs w:val="28"/>
          <w:lang w:val="pl-PL"/>
        </w:rPr>
        <w:t>+ Kiểm tra đánh giá việc tính toán, tính phù hợp của từng khoản chi phí vay nợ đối với nợ gốc của các khoản vay nợ BHXH, SCIC, Quỹ tích lũy trả nợ (nếu có).</w:t>
      </w:r>
    </w:p>
    <w:p w14:paraId="24D8DB3A"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 Việc theo dõi, hạch toán, chi trả các khoản chi phí vay nợ đối với những công cụ nợ đầy đủ, đúng niên độ, đúng cam kết không.</w:t>
      </w:r>
    </w:p>
    <w:p w14:paraId="2E5EF845"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pl-PL"/>
        </w:rPr>
      </w:pPr>
      <w:r w:rsidRPr="00487DF0">
        <w:rPr>
          <w:rFonts w:ascii="Times New Roman" w:hAnsi="Times New Roman" w:cs="Times New Roman"/>
          <w:color w:val="000000"/>
          <w:sz w:val="28"/>
          <w:szCs w:val="28"/>
          <w:lang w:val="pl-PL"/>
        </w:rPr>
        <w:t>- Tài liệu cần thu thập:</w:t>
      </w:r>
      <w:r w:rsidRPr="00487DF0">
        <w:rPr>
          <w:rFonts w:ascii="Times New Roman" w:hAnsi="Times New Roman" w:cs="Times New Roman"/>
          <w:color w:val="000000"/>
          <w:sz w:val="28"/>
          <w:szCs w:val="28"/>
          <w:lang w:val="vi-VN"/>
        </w:rPr>
        <w:t xml:space="preserve"> </w:t>
      </w:r>
      <w:r w:rsidRPr="00487DF0">
        <w:rPr>
          <w:rFonts w:ascii="Times New Roman" w:hAnsi="Times New Roman" w:cs="Times New Roman"/>
          <w:color w:val="000000"/>
          <w:sz w:val="28"/>
          <w:szCs w:val="28"/>
          <w:lang w:val="pl-PL"/>
        </w:rPr>
        <w:t xml:space="preserve">Báo cáo tình hình vay nợ của các khoản phát hành công cụ vay trong nước của Chính phủ: TPCP, BHXH, SCIC, </w:t>
      </w:r>
      <w:r w:rsidRPr="00487DF0">
        <w:rPr>
          <w:rFonts w:ascii="Times New Roman" w:hAnsi="Times New Roman" w:cs="Times New Roman"/>
          <w:color w:val="000000"/>
          <w:sz w:val="28"/>
          <w:szCs w:val="28"/>
          <w:lang w:val="vi-VN"/>
        </w:rPr>
        <w:t>t</w:t>
      </w:r>
      <w:r w:rsidRPr="00487DF0">
        <w:rPr>
          <w:rFonts w:ascii="Times New Roman" w:hAnsi="Times New Roman" w:cs="Times New Roman"/>
          <w:color w:val="000000"/>
          <w:sz w:val="28"/>
          <w:szCs w:val="28"/>
          <w:lang w:val="pl-PL"/>
        </w:rPr>
        <w:t xml:space="preserve">ạm ứng ngân quỹ, </w:t>
      </w:r>
      <w:r w:rsidRPr="00487DF0">
        <w:rPr>
          <w:rFonts w:ascii="Times New Roman" w:hAnsi="Times New Roman" w:cs="Times New Roman"/>
          <w:color w:val="000000"/>
          <w:sz w:val="28"/>
          <w:szCs w:val="28"/>
          <w:lang w:val="pl-PL"/>
        </w:rPr>
        <w:lastRenderedPageBreak/>
        <w:t>Quỹ tích lũy trả nợ</w:t>
      </w:r>
      <w:r w:rsidRPr="00487DF0">
        <w:rPr>
          <w:rFonts w:ascii="Times New Roman" w:hAnsi="Times New Roman" w:cs="Times New Roman"/>
          <w:color w:val="000000"/>
          <w:sz w:val="28"/>
          <w:szCs w:val="28"/>
          <w:lang w:val="vi-VN"/>
        </w:rPr>
        <w:t xml:space="preserve">, </w:t>
      </w:r>
      <w:r w:rsidRPr="00487DF0">
        <w:rPr>
          <w:rFonts w:ascii="Times New Roman" w:hAnsi="Times New Roman" w:cs="Times New Roman"/>
          <w:color w:val="000000"/>
          <w:sz w:val="28"/>
          <w:szCs w:val="28"/>
          <w:lang w:val="pl-PL"/>
        </w:rPr>
        <w:t>Báo cáo tổng hợp các khoản chi phí vay nợ đối với các công cụ nợ đã phát hành.</w:t>
      </w:r>
    </w:p>
    <w:p w14:paraId="0C672B63"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 Thực hiện kiểm toán:</w:t>
      </w:r>
      <w:r w:rsidRPr="00487DF0">
        <w:rPr>
          <w:color w:val="000000"/>
          <w:szCs w:val="28"/>
          <w:lang w:val="vi-VN"/>
        </w:rPr>
        <w:t xml:space="preserve"> </w:t>
      </w:r>
      <w:r w:rsidRPr="00487DF0">
        <w:rPr>
          <w:color w:val="000000"/>
          <w:szCs w:val="28"/>
          <w:lang w:val="pl-PL"/>
        </w:rPr>
        <w:t>Tính toán, đánh giá việc phát sinh các khoản chi phí vay nợ có đúng với từng khoản vay nợ gốc (đúng thời gian vay nợ, lãi suất khoản vay); theo dõi, hạch toán, chi trả chi phí phát sinh từ các công cụ nợ theo đúng cam kết.</w:t>
      </w:r>
    </w:p>
    <w:p w14:paraId="6CF830E8" w14:textId="77777777" w:rsidR="006C219D" w:rsidRPr="00487DF0" w:rsidRDefault="006C219D" w:rsidP="006C219D">
      <w:pPr>
        <w:widowControl w:val="0"/>
        <w:spacing w:after="100" w:line="340" w:lineRule="exact"/>
        <w:ind w:firstLine="709"/>
        <w:jc w:val="both"/>
        <w:rPr>
          <w:b/>
          <w:i/>
          <w:color w:val="000000"/>
          <w:szCs w:val="28"/>
          <w:lang w:val="pl-PL"/>
        </w:rPr>
      </w:pPr>
      <w:r w:rsidRPr="00487DF0">
        <w:rPr>
          <w:color w:val="000000"/>
          <w:szCs w:val="28"/>
          <w:lang w:val="pl-PL"/>
        </w:rPr>
        <w:t>- Các sai sót có thể gặp:</w:t>
      </w:r>
      <w:r w:rsidRPr="00487DF0">
        <w:rPr>
          <w:color w:val="000000"/>
          <w:szCs w:val="28"/>
          <w:lang w:val="vi-VN"/>
        </w:rPr>
        <w:t xml:space="preserve"> </w:t>
      </w:r>
      <w:r w:rsidRPr="00487DF0">
        <w:rPr>
          <w:color w:val="000000"/>
          <w:szCs w:val="28"/>
          <w:lang w:val="pl-PL"/>
        </w:rPr>
        <w:t xml:space="preserve">Chưa theo dõi, tính toán, hạch toán đầy đủ, kịp thời, đúng niên độ các khoản lãi phát sinh từ các công cụ vay nợ trong nước của Chính phủ. </w:t>
      </w:r>
    </w:p>
    <w:p w14:paraId="08791A1D" w14:textId="77777777" w:rsidR="006C219D" w:rsidRPr="00487DF0" w:rsidRDefault="006C219D" w:rsidP="006C219D">
      <w:pPr>
        <w:widowControl w:val="0"/>
        <w:spacing w:after="100" w:line="340" w:lineRule="exact"/>
        <w:ind w:firstLine="709"/>
        <w:jc w:val="both"/>
        <w:rPr>
          <w:b/>
          <w:iCs/>
          <w:color w:val="000000"/>
          <w:szCs w:val="28"/>
          <w:lang w:val="pl-PL"/>
        </w:rPr>
      </w:pPr>
      <w:r w:rsidRPr="00487DF0">
        <w:rPr>
          <w:iCs/>
          <w:color w:val="000000"/>
          <w:szCs w:val="28"/>
        </w:rPr>
        <w:t>1.2.3. Kiểm toán trần vay nợ hàng năm trong điều hành ngân sách được cấp có thẩm quyền phê duyệt</w:t>
      </w:r>
    </w:p>
    <w:p w14:paraId="28EB7851"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Kiểm toán việc thực hiện kế hoạch vay, trả nợ trong năm với kế hoạch được phê duyệt trong cơ cấu nợ công: Nợ Chính phủ - nợ trong nước, nợ nước ngoài, </w:t>
      </w:r>
      <w:r w:rsidRPr="00487DF0">
        <w:rPr>
          <w:color w:val="000000"/>
          <w:szCs w:val="28"/>
          <w:lang w:val="vi-VN"/>
        </w:rPr>
        <w:t>n</w:t>
      </w:r>
      <w:r w:rsidRPr="00487DF0">
        <w:rPr>
          <w:color w:val="000000"/>
          <w:szCs w:val="28"/>
        </w:rPr>
        <w:t>ợ chính quyền địa phương.</w:t>
      </w:r>
    </w:p>
    <w:p w14:paraId="6C739497"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 Nội dung kiểm toán chủ yếu: </w:t>
      </w:r>
    </w:p>
    <w:p w14:paraId="2918448A"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pacing w:val="-4"/>
          <w:szCs w:val="28"/>
        </w:rPr>
      </w:pPr>
      <w:r w:rsidRPr="00487DF0">
        <w:rPr>
          <w:color w:val="000000"/>
          <w:spacing w:val="-4"/>
          <w:szCs w:val="28"/>
        </w:rPr>
        <w:t xml:space="preserve">+ Kiểm toán việc thực hiện kế hoạch vay, trả nợ trong năm với kế hoạch được phê duyệt trong cơ cấu Nợ Chính phủ - nợ trong nước, </w:t>
      </w:r>
      <w:r w:rsidRPr="00487DF0">
        <w:rPr>
          <w:color w:val="000000"/>
          <w:spacing w:val="-4"/>
          <w:szCs w:val="28"/>
          <w:lang w:val="vi-VN"/>
        </w:rPr>
        <w:t>n</w:t>
      </w:r>
      <w:r w:rsidRPr="00487DF0">
        <w:rPr>
          <w:color w:val="000000"/>
          <w:spacing w:val="-4"/>
          <w:szCs w:val="28"/>
        </w:rPr>
        <w:t xml:space="preserve">ợ chính quyền địa phương; </w:t>
      </w:r>
    </w:p>
    <w:p w14:paraId="230A3A5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lang w:val="en-AU"/>
        </w:rPr>
        <w:t>+ Đánh giá ra các chỉ số đánh giá công tác quản lý nợ công:</w:t>
      </w:r>
      <w:r w:rsidRPr="00487DF0">
        <w:rPr>
          <w:color w:val="000000"/>
          <w:szCs w:val="28"/>
        </w:rPr>
        <w:t xml:space="preserve"> </w:t>
      </w:r>
      <w:r w:rsidRPr="00487DF0">
        <w:rPr>
          <w:color w:val="000000"/>
          <w:szCs w:val="28"/>
          <w:lang w:val="vi-VN"/>
        </w:rPr>
        <w:t>Nợ của Chính phủ so với tổng sản phẩm quốc nội</w:t>
      </w:r>
      <w:r w:rsidRPr="00487DF0">
        <w:rPr>
          <w:color w:val="000000"/>
          <w:szCs w:val="28"/>
        </w:rPr>
        <w:t>;</w:t>
      </w:r>
      <w:r w:rsidRPr="00487DF0">
        <w:rPr>
          <w:color w:val="000000"/>
          <w:szCs w:val="28"/>
          <w:lang w:val="vi-VN"/>
        </w:rPr>
        <w:t xml:space="preserve"> nghĩa vụ </w:t>
      </w:r>
      <w:r w:rsidRPr="00487DF0">
        <w:rPr>
          <w:color w:val="000000"/>
          <w:szCs w:val="28"/>
        </w:rPr>
        <w:t>tr</w:t>
      </w:r>
      <w:r w:rsidRPr="00487DF0">
        <w:rPr>
          <w:color w:val="000000"/>
          <w:szCs w:val="28"/>
          <w:lang w:val="vi-VN"/>
        </w:rPr>
        <w:t>ả nợ trực tiếp của Chính phủ (không bao gồm cho vay lại) so với tổng thu NSNN hằng năm;</w:t>
      </w:r>
      <w:r w:rsidRPr="00487DF0">
        <w:rPr>
          <w:color w:val="000000"/>
          <w:szCs w:val="28"/>
        </w:rPr>
        <w:t xml:space="preserve"> </w:t>
      </w:r>
      <w:r w:rsidRPr="00487DF0">
        <w:rPr>
          <w:color w:val="000000"/>
          <w:szCs w:val="28"/>
          <w:lang w:val="vi-VN"/>
        </w:rPr>
        <w:t>c</w:t>
      </w:r>
      <w:r w:rsidRPr="00487DF0">
        <w:rPr>
          <w:color w:val="000000"/>
          <w:szCs w:val="28"/>
        </w:rPr>
        <w:t>ơ cấu nợ vay trong nước và vay nước ngoài của Chính phủ</w:t>
      </w:r>
      <w:r w:rsidRPr="00487DF0">
        <w:rPr>
          <w:color w:val="000000"/>
          <w:szCs w:val="28"/>
          <w:lang w:val="vi-VN"/>
        </w:rPr>
        <w:t>.</w:t>
      </w:r>
      <w:r w:rsidRPr="00487DF0">
        <w:rPr>
          <w:color w:val="000000"/>
          <w:szCs w:val="28"/>
        </w:rPr>
        <w:t xml:space="preserve"> </w:t>
      </w:r>
    </w:p>
    <w:p w14:paraId="5A6C53F9"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pacing w:val="-4"/>
          <w:szCs w:val="28"/>
          <w:lang w:val="vi-VN"/>
        </w:rPr>
      </w:pPr>
      <w:r w:rsidRPr="00487DF0">
        <w:rPr>
          <w:color w:val="000000"/>
          <w:spacing w:val="-4"/>
          <w:szCs w:val="28"/>
        </w:rPr>
        <w:t>- Tài liệu cần thu thập: Kế hoạch vay trả nợ năm do BTC</w:t>
      </w:r>
      <w:r w:rsidRPr="00487DF0">
        <w:rPr>
          <w:color w:val="000000"/>
          <w:spacing w:val="-4"/>
          <w:szCs w:val="28"/>
          <w:lang w:val="vi-VN"/>
        </w:rPr>
        <w:t xml:space="preserve"> </w:t>
      </w:r>
      <w:r w:rsidRPr="00487DF0">
        <w:rPr>
          <w:color w:val="000000"/>
          <w:spacing w:val="-4"/>
          <w:szCs w:val="28"/>
        </w:rPr>
        <w:t>xây dựng; Kế hoạch vay trả nợ năm được Thủ tướng Chính phủ phê duyệt; Kế hoạch vay trả nợ 05 năm do BTC</w:t>
      </w:r>
      <w:r w:rsidRPr="00487DF0">
        <w:rPr>
          <w:color w:val="000000"/>
          <w:spacing w:val="-4"/>
          <w:szCs w:val="28"/>
          <w:lang w:val="vi-VN"/>
        </w:rPr>
        <w:t xml:space="preserve"> </w:t>
      </w:r>
      <w:r w:rsidRPr="00487DF0">
        <w:rPr>
          <w:color w:val="000000"/>
          <w:spacing w:val="-4"/>
          <w:szCs w:val="28"/>
        </w:rPr>
        <w:t xml:space="preserve">xây dựng; Kế hoạch vay trả nợ 05 năm được Thủ tướng Chính phủ phê duyệt; </w:t>
      </w:r>
      <w:r w:rsidRPr="00487DF0">
        <w:rPr>
          <w:color w:val="000000"/>
          <w:spacing w:val="-4"/>
          <w:szCs w:val="28"/>
          <w:lang w:val="vi-VN"/>
        </w:rPr>
        <w:t>d</w:t>
      </w:r>
      <w:r w:rsidRPr="00487DF0">
        <w:rPr>
          <w:color w:val="000000"/>
          <w:spacing w:val="-4"/>
          <w:szCs w:val="28"/>
        </w:rPr>
        <w:t>ự toán NSNN hàng năm được Quốc hội phê duyệt</w:t>
      </w:r>
      <w:r w:rsidRPr="00487DF0">
        <w:rPr>
          <w:color w:val="000000"/>
          <w:spacing w:val="-4"/>
          <w:szCs w:val="28"/>
          <w:lang w:val="vi-VN"/>
        </w:rPr>
        <w:t>.</w:t>
      </w:r>
    </w:p>
    <w:p w14:paraId="08DE5EC9"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 Thực hiện kiểm toán: </w:t>
      </w:r>
    </w:p>
    <w:p w14:paraId="55E70B00"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 Kiểm toán, đánh giá việc thực hiện các số liệu cụ thể: </w:t>
      </w:r>
      <w:r w:rsidRPr="00487DF0">
        <w:rPr>
          <w:color w:val="000000"/>
          <w:szCs w:val="28"/>
          <w:lang w:val="vi-VN"/>
        </w:rPr>
        <w:t>V</w:t>
      </w:r>
      <w:r w:rsidRPr="00487DF0">
        <w:rPr>
          <w:color w:val="000000"/>
          <w:szCs w:val="28"/>
        </w:rPr>
        <w:t>ề vay, trả nợ (huy động vốn, về nghĩa vụ trả nợ đã thực hiện trong năm so với hạn mức được cấp có thẩm quyền phê duyệt);</w:t>
      </w:r>
    </w:p>
    <w:p w14:paraId="1B9DF1DE"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 xml:space="preserve">+ Tính toán, đánh giá các chỉ tiêu an toàn nợ công theo ngưỡng được cơ quan có thẩm quyền phê duyệt trên cơ sở số liệu do KTV xác định trong quá trình kiểm toán của một số chỉ tiêu chủ yếu sau: Nợ của Chính phủ so với tổng sản phẩm quốc nội, </w:t>
      </w:r>
      <w:r w:rsidRPr="00487DF0">
        <w:rPr>
          <w:color w:val="000000"/>
          <w:szCs w:val="28"/>
          <w:lang w:val="vi-VN"/>
        </w:rPr>
        <w:t>n</w:t>
      </w:r>
      <w:r w:rsidRPr="00487DF0">
        <w:rPr>
          <w:color w:val="000000"/>
          <w:szCs w:val="28"/>
        </w:rPr>
        <w:t xml:space="preserve">ợ chính quyền địa phương so với GDP, </w:t>
      </w:r>
      <w:r w:rsidRPr="00487DF0">
        <w:rPr>
          <w:color w:val="000000"/>
          <w:szCs w:val="28"/>
          <w:lang w:val="vi-VN"/>
        </w:rPr>
        <w:t>n</w:t>
      </w:r>
      <w:r w:rsidRPr="00487DF0">
        <w:rPr>
          <w:color w:val="000000"/>
          <w:szCs w:val="28"/>
        </w:rPr>
        <w:t xml:space="preserve">ợ được Chính phủ bảo lãnh so với GDP, </w:t>
      </w:r>
      <w:r w:rsidRPr="00487DF0">
        <w:rPr>
          <w:color w:val="000000"/>
          <w:szCs w:val="28"/>
          <w:lang w:val="vi-VN"/>
        </w:rPr>
        <w:t>n</w:t>
      </w:r>
      <w:r w:rsidRPr="00487DF0">
        <w:rPr>
          <w:color w:val="000000"/>
          <w:szCs w:val="28"/>
        </w:rPr>
        <w:t xml:space="preserve">ghĩa vụ trả nợ trực tiếp của Chính phủ (không bao gồm cho vay lại) so với tổng thu NSNN hằng năm, </w:t>
      </w:r>
      <w:r w:rsidRPr="00487DF0">
        <w:rPr>
          <w:color w:val="000000"/>
          <w:szCs w:val="28"/>
          <w:lang w:val="vi-VN"/>
        </w:rPr>
        <w:t>n</w:t>
      </w:r>
      <w:r w:rsidRPr="00487DF0">
        <w:rPr>
          <w:color w:val="000000"/>
          <w:szCs w:val="28"/>
        </w:rPr>
        <w:t xml:space="preserve">ợ nước ngoài của quốc gia so với tổng sản phẩm quốc nội, </w:t>
      </w:r>
      <w:r w:rsidRPr="00487DF0">
        <w:rPr>
          <w:color w:val="000000"/>
          <w:szCs w:val="28"/>
          <w:lang w:val="vi-VN"/>
        </w:rPr>
        <w:t>n</w:t>
      </w:r>
      <w:r w:rsidRPr="00487DF0">
        <w:rPr>
          <w:color w:val="000000"/>
          <w:szCs w:val="28"/>
        </w:rPr>
        <w:t xml:space="preserve">ghĩa vụ trả nợ nước ngoài của quốc gia so với tổng kim ngạch xuất khẩu hàng hóa và dịch vụ, </w:t>
      </w:r>
      <w:r w:rsidRPr="00487DF0">
        <w:rPr>
          <w:color w:val="000000"/>
          <w:szCs w:val="28"/>
          <w:lang w:val="vi-VN"/>
        </w:rPr>
        <w:t>c</w:t>
      </w:r>
      <w:r w:rsidRPr="00487DF0">
        <w:rPr>
          <w:color w:val="000000"/>
          <w:szCs w:val="28"/>
        </w:rPr>
        <w:t xml:space="preserve">ơ cấu nợ vay trong nước và vay nước ngoài của </w:t>
      </w:r>
      <w:r w:rsidRPr="00487DF0">
        <w:rPr>
          <w:color w:val="000000"/>
          <w:szCs w:val="28"/>
        </w:rPr>
        <w:lastRenderedPageBreak/>
        <w:t xml:space="preserve">Chính phủ, </w:t>
      </w:r>
      <w:r w:rsidRPr="00487DF0">
        <w:rPr>
          <w:color w:val="000000"/>
          <w:szCs w:val="28"/>
          <w:lang w:val="vi-VN"/>
        </w:rPr>
        <w:t>c</w:t>
      </w:r>
      <w:r w:rsidRPr="00487DF0">
        <w:rPr>
          <w:color w:val="000000"/>
          <w:szCs w:val="28"/>
        </w:rPr>
        <w:t>ơ cấu nợ nước ngoài theo từng loại tiền tệ;</w:t>
      </w:r>
      <w:r w:rsidRPr="00487DF0">
        <w:rPr>
          <w:color w:val="000000"/>
          <w:szCs w:val="28"/>
          <w:lang w:val="en-AU"/>
        </w:rPr>
        <w:t xml:space="preserve"> chỉ tiêu nợ trên đầu dân số biến động hàng năm.</w:t>
      </w:r>
    </w:p>
    <w:p w14:paraId="15549696"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w:t>
      </w:r>
      <w:r w:rsidRPr="00487DF0">
        <w:rPr>
          <w:color w:val="000000"/>
          <w:szCs w:val="28"/>
        </w:rPr>
        <w:t xml:space="preserve">Sai sót </w:t>
      </w:r>
      <w:r w:rsidRPr="00487DF0">
        <w:rPr>
          <w:color w:val="000000"/>
          <w:szCs w:val="28"/>
          <w:lang w:val="de-DE"/>
        </w:rPr>
        <w:t>có thể</w:t>
      </w:r>
      <w:r w:rsidRPr="00487DF0">
        <w:rPr>
          <w:color w:val="000000"/>
          <w:szCs w:val="28"/>
        </w:rPr>
        <w:t xml:space="preserve"> gặp:</w:t>
      </w:r>
      <w:r w:rsidRPr="00487DF0">
        <w:rPr>
          <w:color w:val="000000"/>
          <w:szCs w:val="28"/>
          <w:lang w:val="vi-VN"/>
        </w:rPr>
        <w:t xml:space="preserve"> </w:t>
      </w:r>
      <w:r w:rsidRPr="00487DF0">
        <w:rPr>
          <w:color w:val="000000"/>
          <w:szCs w:val="28"/>
        </w:rPr>
        <w:t>Các chỉ tiêu an toàn nợ công có thể vượt ngưỡng do cơ quan có thẩm quyền phê duyệt vượt ngưỡng cho phép, một số chỉ tiêu đánh giá  mất cân đối trong tổng thể điều hành ngân sách.</w:t>
      </w:r>
    </w:p>
    <w:p w14:paraId="6921B029" w14:textId="77777777" w:rsidR="006C219D" w:rsidRPr="00487DF0" w:rsidRDefault="006C219D" w:rsidP="006C219D">
      <w:pPr>
        <w:widowControl w:val="0"/>
        <w:spacing w:after="100" w:line="340" w:lineRule="exact"/>
        <w:ind w:firstLine="709"/>
        <w:jc w:val="both"/>
        <w:rPr>
          <w:b/>
          <w:iCs/>
          <w:color w:val="000000"/>
          <w:szCs w:val="28"/>
        </w:rPr>
      </w:pPr>
      <w:r w:rsidRPr="00487DF0">
        <w:rPr>
          <w:bCs/>
          <w:iCs/>
          <w:color w:val="000000"/>
          <w:szCs w:val="28"/>
        </w:rPr>
        <w:t xml:space="preserve">1.2.4. </w:t>
      </w:r>
      <w:r w:rsidRPr="00487DF0">
        <w:rPr>
          <w:iCs/>
          <w:color w:val="000000"/>
          <w:szCs w:val="28"/>
        </w:rPr>
        <w:t>Kiểm toán việc sử dụng vay nợ theo mục đích đối với Nợ Chính phủ - Nợ Chính phủ trong nước của những khoản vay nợ BHXH, SCIC, vay tạm ứng ngân quỹ trung ương</w:t>
      </w:r>
    </w:p>
    <w:p w14:paraId="4C701386" w14:textId="77777777" w:rsidR="006C219D" w:rsidRPr="00487DF0" w:rsidRDefault="006C219D" w:rsidP="006C219D">
      <w:pPr>
        <w:widowControl w:val="0"/>
        <w:spacing w:after="100" w:line="340" w:lineRule="exact"/>
        <w:ind w:firstLine="709"/>
        <w:jc w:val="both"/>
        <w:rPr>
          <w:iCs/>
          <w:color w:val="000000"/>
          <w:spacing w:val="-2"/>
          <w:szCs w:val="28"/>
        </w:rPr>
      </w:pPr>
      <w:r w:rsidRPr="00487DF0">
        <w:rPr>
          <w:iCs/>
          <w:color w:val="000000"/>
          <w:spacing w:val="-2"/>
          <w:szCs w:val="28"/>
        </w:rPr>
        <w:t>- Nội dung kiểm toán:</w:t>
      </w:r>
    </w:p>
    <w:p w14:paraId="02A9D479" w14:textId="77777777" w:rsidR="006C219D" w:rsidRPr="00487DF0" w:rsidRDefault="006C219D" w:rsidP="006C219D">
      <w:pPr>
        <w:widowControl w:val="0"/>
        <w:spacing w:after="100" w:line="340" w:lineRule="exact"/>
        <w:ind w:firstLine="709"/>
        <w:jc w:val="both"/>
        <w:rPr>
          <w:iCs/>
          <w:color w:val="000000"/>
          <w:spacing w:val="-2"/>
          <w:szCs w:val="28"/>
        </w:rPr>
      </w:pPr>
      <w:r w:rsidRPr="00487DF0">
        <w:rPr>
          <w:iCs/>
          <w:color w:val="000000"/>
          <w:spacing w:val="-2"/>
          <w:szCs w:val="28"/>
        </w:rPr>
        <w:t>+ Kiểm toán công tác thẩm định, đánh giá nhu cầu vay ngân quỹ nhà nước, mức vay, mục đích vay, thời hạn vay và thời hạn hoàn trả khoản vay ngân quỹ nhà nước có phù hợp với các quy định của Luật NSNN và các Luật, quy định có liên quan không;</w:t>
      </w:r>
    </w:p>
    <w:p w14:paraId="4848E2CC" w14:textId="77777777" w:rsidR="006C219D" w:rsidRPr="00487DF0" w:rsidRDefault="006C219D" w:rsidP="006C219D">
      <w:pPr>
        <w:widowControl w:val="0"/>
        <w:spacing w:after="100" w:line="340" w:lineRule="exact"/>
        <w:ind w:firstLine="709"/>
        <w:jc w:val="both"/>
        <w:rPr>
          <w:iCs/>
          <w:color w:val="000000"/>
          <w:spacing w:val="-2"/>
          <w:szCs w:val="28"/>
        </w:rPr>
      </w:pPr>
      <w:r w:rsidRPr="00487DF0">
        <w:rPr>
          <w:iCs/>
          <w:color w:val="000000"/>
          <w:spacing w:val="-2"/>
          <w:szCs w:val="28"/>
        </w:rPr>
        <w:t xml:space="preserve">+ Kiểm toán việc sử dụng khoản vay BHXH, SCIC có phù hợp với cam kết vay và các quy định không. </w:t>
      </w:r>
    </w:p>
    <w:p w14:paraId="2F3198D6" w14:textId="77777777" w:rsidR="006C219D" w:rsidRPr="00487DF0" w:rsidRDefault="006C219D" w:rsidP="006C219D">
      <w:pPr>
        <w:widowControl w:val="0"/>
        <w:spacing w:after="100" w:line="340" w:lineRule="exact"/>
        <w:ind w:firstLine="709"/>
        <w:jc w:val="both"/>
        <w:rPr>
          <w:iCs/>
          <w:color w:val="000000"/>
          <w:spacing w:val="-2"/>
          <w:szCs w:val="28"/>
        </w:rPr>
      </w:pPr>
      <w:r w:rsidRPr="00487DF0">
        <w:rPr>
          <w:iCs/>
          <w:color w:val="000000"/>
          <w:spacing w:val="-2"/>
          <w:szCs w:val="28"/>
        </w:rPr>
        <w:t xml:space="preserve">- Tài liệu cần thu thập: Các văn bản đề nghị của các đơn vị gửi về BTC; các tài liệu thẩm định có liên quan của các Bộ, </w:t>
      </w:r>
      <w:r w:rsidRPr="00487DF0">
        <w:rPr>
          <w:iCs/>
          <w:color w:val="000000"/>
          <w:spacing w:val="-2"/>
          <w:szCs w:val="28"/>
          <w:lang w:val="vi-VN"/>
        </w:rPr>
        <w:t>n</w:t>
      </w:r>
      <w:r w:rsidRPr="00487DF0">
        <w:rPr>
          <w:iCs/>
          <w:color w:val="000000"/>
          <w:spacing w:val="-2"/>
          <w:szCs w:val="28"/>
        </w:rPr>
        <w:t>gành khác.</w:t>
      </w:r>
    </w:p>
    <w:p w14:paraId="1CC1035D" w14:textId="77777777" w:rsidR="006C219D" w:rsidRPr="00487DF0" w:rsidRDefault="006C219D" w:rsidP="006C219D">
      <w:pPr>
        <w:widowControl w:val="0"/>
        <w:spacing w:after="100" w:line="340" w:lineRule="exact"/>
        <w:ind w:firstLine="709"/>
        <w:jc w:val="both"/>
        <w:rPr>
          <w:iCs/>
          <w:color w:val="000000"/>
          <w:spacing w:val="-2"/>
          <w:szCs w:val="28"/>
        </w:rPr>
      </w:pPr>
      <w:r w:rsidRPr="00487DF0">
        <w:rPr>
          <w:iCs/>
          <w:color w:val="000000"/>
          <w:spacing w:val="-2"/>
          <w:szCs w:val="28"/>
        </w:rPr>
        <w:t>- Thực hiện kiểm toán: KTV đánh giá việc cho vay, tạm ứng ngân quỹ nhà nước cho các đơn vị sử dụng ngân sách có phù hợp với quy định hiện hành không; Vụ NSNN đã theo dõi, đánh giá đầy đủ mục đích vay nợ, tạm ứng ngân quỹ nhà nước của các đơn vị; các đơn vị này khi thực hiện vay, tạm ứng đã xây dựng dự toán để hoàn trả chưa.</w:t>
      </w:r>
    </w:p>
    <w:p w14:paraId="33AAD469" w14:textId="77777777" w:rsidR="006C219D" w:rsidRPr="00487DF0" w:rsidRDefault="006C219D" w:rsidP="006C219D">
      <w:pPr>
        <w:widowControl w:val="0"/>
        <w:spacing w:after="100" w:line="340" w:lineRule="exact"/>
        <w:ind w:firstLine="720"/>
        <w:jc w:val="both"/>
        <w:rPr>
          <w:b/>
          <w:i/>
          <w:color w:val="000000"/>
          <w:spacing w:val="-6"/>
          <w:szCs w:val="28"/>
          <w:lang w:val="pl-PL"/>
        </w:rPr>
      </w:pPr>
      <w:r w:rsidRPr="00487DF0">
        <w:rPr>
          <w:iCs/>
          <w:color w:val="000000"/>
          <w:spacing w:val="-6"/>
          <w:szCs w:val="28"/>
        </w:rPr>
        <w:t>- Sai sót có thể gặp:</w:t>
      </w:r>
      <w:r w:rsidRPr="00487DF0">
        <w:rPr>
          <w:iCs/>
          <w:color w:val="000000"/>
          <w:spacing w:val="-6"/>
          <w:szCs w:val="28"/>
          <w:lang w:val="vi-VN"/>
        </w:rPr>
        <w:t xml:space="preserve"> </w:t>
      </w:r>
      <w:r w:rsidRPr="00487DF0">
        <w:rPr>
          <w:bCs/>
          <w:color w:val="000000"/>
          <w:spacing w:val="-6"/>
          <w:szCs w:val="28"/>
        </w:rPr>
        <w:t xml:space="preserve">Các khoản vay không đảm bảo đầy đủ thủ tục pháp lý theo các văn bản quy định dẫn đến việc sử dụng không đúng mục đích của khoản vay. </w:t>
      </w:r>
    </w:p>
    <w:p w14:paraId="3BA3A0E1" w14:textId="77777777" w:rsidR="006C219D" w:rsidRPr="00487DF0" w:rsidRDefault="006C219D" w:rsidP="006C219D">
      <w:pPr>
        <w:widowControl w:val="0"/>
        <w:spacing w:after="100" w:line="340" w:lineRule="exact"/>
        <w:ind w:firstLine="709"/>
        <w:jc w:val="both"/>
        <w:rPr>
          <w:b/>
          <w:iCs/>
          <w:color w:val="000000"/>
          <w:szCs w:val="28"/>
        </w:rPr>
      </w:pPr>
      <w:r w:rsidRPr="00487DF0">
        <w:rPr>
          <w:bCs/>
          <w:iCs/>
          <w:color w:val="000000"/>
          <w:szCs w:val="28"/>
        </w:rPr>
        <w:t>1.2.5.</w:t>
      </w:r>
      <w:r w:rsidRPr="00487DF0">
        <w:rPr>
          <w:iCs/>
          <w:color w:val="000000"/>
          <w:szCs w:val="28"/>
        </w:rPr>
        <w:t xml:space="preserve"> Kiểm toán việc trách nhiệm quản lý nợ theo nhiệm vụ được phân giao trong quản lý nợ công</w:t>
      </w:r>
    </w:p>
    <w:p w14:paraId="0F5F9E53"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w:t>
      </w:r>
      <w:r w:rsidRPr="00487DF0">
        <w:rPr>
          <w:color w:val="000000"/>
          <w:szCs w:val="28"/>
          <w:lang w:val="vi-VN"/>
        </w:rPr>
        <w:t xml:space="preserve"> </w:t>
      </w:r>
      <w:r w:rsidRPr="00487DF0">
        <w:rPr>
          <w:color w:val="000000"/>
          <w:szCs w:val="28"/>
          <w:lang w:val="pl-PL"/>
        </w:rPr>
        <w:t xml:space="preserve">Nội dung kiểm toán chủ yếu </w:t>
      </w:r>
    </w:p>
    <w:p w14:paraId="62498DAC"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 Kiểm toán, đánh giá việc tham mưu trình Bộ trưởng phối hợp xây dựng các cân đối lớn về vay, trả nợ, dư nợ công, dư nợ Chính phủ, dư nợ nước ngoài của quốc gia;</w:t>
      </w:r>
    </w:p>
    <w:p w14:paraId="3ACCF02D" w14:textId="77777777" w:rsidR="006C219D" w:rsidRPr="00487DF0" w:rsidRDefault="006C219D" w:rsidP="006C219D">
      <w:pPr>
        <w:widowControl w:val="0"/>
        <w:spacing w:after="100" w:line="340" w:lineRule="exact"/>
        <w:ind w:firstLine="709"/>
        <w:jc w:val="both"/>
        <w:rPr>
          <w:color w:val="000000"/>
          <w:spacing w:val="-6"/>
          <w:szCs w:val="28"/>
          <w:lang w:val="pl-PL"/>
        </w:rPr>
      </w:pPr>
      <w:r w:rsidRPr="00487DF0">
        <w:rPr>
          <w:color w:val="000000"/>
          <w:spacing w:val="-6"/>
          <w:szCs w:val="28"/>
          <w:lang w:val="pl-PL"/>
        </w:rPr>
        <w:t>+ Kiểm toán, đánh giá việc tổ chức điều hành dự toán NSNN hàng năm đối với việc vay bù đắp bội chi và trả nợ của ngân sách địa phương, việc chấp hành các chính sách chế độ quản lý NSNN của địa phương, tình hình nợ của ngân sách địa phương;</w:t>
      </w:r>
    </w:p>
    <w:p w14:paraId="6326CF61" w14:textId="77777777" w:rsidR="006C219D" w:rsidRPr="00487DF0" w:rsidRDefault="006C219D" w:rsidP="006C219D">
      <w:pPr>
        <w:widowControl w:val="0"/>
        <w:spacing w:after="100" w:line="340" w:lineRule="exact"/>
        <w:ind w:firstLine="709"/>
        <w:jc w:val="both"/>
        <w:rPr>
          <w:color w:val="000000"/>
          <w:szCs w:val="28"/>
          <w:lang w:val="vi-VN"/>
        </w:rPr>
      </w:pPr>
      <w:r w:rsidRPr="00487DF0">
        <w:rPr>
          <w:color w:val="000000"/>
          <w:szCs w:val="28"/>
          <w:lang w:val="pl-PL"/>
        </w:rPr>
        <w:t>+ Kiểm toán đánh giá công tác phối hợp với các đơn vị thuộc Bộ trong việc quản lý nợ công, nợ Chính phủ, nợ nước ngoài của quốc gia</w:t>
      </w:r>
      <w:r w:rsidRPr="00487DF0">
        <w:rPr>
          <w:color w:val="000000"/>
          <w:szCs w:val="28"/>
          <w:lang w:val="vi-VN"/>
        </w:rPr>
        <w:t>.</w:t>
      </w:r>
    </w:p>
    <w:p w14:paraId="62EE9EB1"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lang w:val="pl-PL"/>
        </w:rPr>
        <w:t>- Tài liệu cần thu thập</w:t>
      </w:r>
      <w:r w:rsidRPr="00487DF0">
        <w:rPr>
          <w:color w:val="000000"/>
          <w:szCs w:val="28"/>
          <w:lang w:val="vi-VN"/>
        </w:rPr>
        <w:t xml:space="preserve">: Các văn bản </w:t>
      </w:r>
      <w:r w:rsidRPr="00487DF0">
        <w:rPr>
          <w:color w:val="000000"/>
          <w:szCs w:val="28"/>
        </w:rPr>
        <w:t xml:space="preserve">quy định về chức năng nhiệm vụ của </w:t>
      </w:r>
      <w:r w:rsidRPr="00487DF0">
        <w:rPr>
          <w:color w:val="000000"/>
          <w:szCs w:val="28"/>
        </w:rPr>
        <w:lastRenderedPageBreak/>
        <w:t xml:space="preserve">Vụ NSNN, các văn bản </w:t>
      </w:r>
      <w:r w:rsidRPr="00487DF0">
        <w:rPr>
          <w:color w:val="000000"/>
          <w:szCs w:val="28"/>
          <w:lang w:val="vi-VN"/>
        </w:rPr>
        <w:t xml:space="preserve">đã ban hành hoặc dự thảo trình </w:t>
      </w:r>
      <w:r w:rsidRPr="00487DF0">
        <w:rPr>
          <w:color w:val="000000"/>
          <w:szCs w:val="28"/>
        </w:rPr>
        <w:t>cấp Bộ, cấp Chính phủ (nếu có) liên quan đến việc thực hiện nhiệm vụ quản lý nhà nước về NSNN</w:t>
      </w:r>
      <w:r w:rsidRPr="00487DF0">
        <w:rPr>
          <w:color w:val="000000"/>
          <w:szCs w:val="28"/>
          <w:lang w:val="vi-VN"/>
        </w:rPr>
        <w:t xml:space="preserve"> </w:t>
      </w:r>
      <w:r w:rsidRPr="00487DF0">
        <w:rPr>
          <w:color w:val="000000"/>
          <w:szCs w:val="28"/>
        </w:rPr>
        <w:t xml:space="preserve">đối với nợ công, trong đó chú ý đến việc tham mưu điều hành dự toán NSNN hàng năm đối với việc vay bù đắp bội chi và trả nợ của ngân sách địa phương; thực hiện phát hành các công cụ vay nợ trong nước (BHXH, SCIC, Quỹ tích lũy trả nợ...); công tác </w:t>
      </w:r>
      <w:r w:rsidRPr="00487DF0">
        <w:rPr>
          <w:color w:val="000000"/>
          <w:szCs w:val="28"/>
          <w:lang w:val="vi-VN"/>
        </w:rPr>
        <w:t xml:space="preserve">kiểm tra, kiểm soát tình hình nợ của NSNN </w:t>
      </w:r>
      <w:r w:rsidRPr="00487DF0">
        <w:rPr>
          <w:color w:val="000000"/>
          <w:szCs w:val="28"/>
        </w:rPr>
        <w:t xml:space="preserve">các cấp. </w:t>
      </w:r>
    </w:p>
    <w:p w14:paraId="774AE010" w14:textId="77777777" w:rsidR="006C219D" w:rsidRPr="00487DF0" w:rsidRDefault="006C219D" w:rsidP="006C219D">
      <w:pPr>
        <w:widowControl w:val="0"/>
        <w:spacing w:after="100" w:line="340" w:lineRule="exact"/>
        <w:ind w:firstLine="709"/>
        <w:jc w:val="both"/>
        <w:rPr>
          <w:color w:val="000000"/>
          <w:szCs w:val="28"/>
          <w:lang w:val="pl-PL"/>
        </w:rPr>
      </w:pPr>
      <w:r w:rsidRPr="00487DF0">
        <w:rPr>
          <w:color w:val="000000"/>
          <w:szCs w:val="28"/>
          <w:lang w:val="pl-PL"/>
        </w:rPr>
        <w:t>- Thực hiện kiểm toán:</w:t>
      </w:r>
    </w:p>
    <w:p w14:paraId="0E82B802"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lang w:val="pl-PL"/>
        </w:rPr>
        <w:t xml:space="preserve">+ Rà soát các văn bản đã thu thập để xác định Vụ NSNN có tham mưu ban hành các văn bản </w:t>
      </w:r>
      <w:r w:rsidRPr="00487DF0">
        <w:rPr>
          <w:color w:val="000000"/>
          <w:szCs w:val="28"/>
        </w:rPr>
        <w:t>liên quan đến việc thực hiện nhiệm vụ quản lý nhà nước về NSNN</w:t>
      </w:r>
      <w:r w:rsidRPr="00487DF0">
        <w:rPr>
          <w:color w:val="000000"/>
          <w:szCs w:val="28"/>
          <w:lang w:val="vi-VN"/>
        </w:rPr>
        <w:t xml:space="preserve"> </w:t>
      </w:r>
      <w:r w:rsidRPr="00487DF0">
        <w:rPr>
          <w:color w:val="000000"/>
          <w:szCs w:val="28"/>
        </w:rPr>
        <w:t>đối với nợ công.</w:t>
      </w:r>
    </w:p>
    <w:p w14:paraId="47D9D14F" w14:textId="77777777" w:rsidR="006C219D" w:rsidRPr="00487DF0" w:rsidRDefault="006C219D" w:rsidP="006C219D">
      <w:pPr>
        <w:widowControl w:val="0"/>
        <w:spacing w:after="100" w:line="340" w:lineRule="exact"/>
        <w:ind w:firstLine="709"/>
        <w:jc w:val="both"/>
        <w:rPr>
          <w:color w:val="000000"/>
          <w:szCs w:val="28"/>
          <w:lang w:val="vi-VN"/>
        </w:rPr>
      </w:pPr>
      <w:r w:rsidRPr="00487DF0">
        <w:rPr>
          <w:color w:val="000000"/>
          <w:szCs w:val="28"/>
          <w:lang w:val="pl-PL"/>
        </w:rPr>
        <w:t>+ Nghiên cứu các văn bản, các hồ sơ tài liệu có liên quan đối chiếu với quy định</w:t>
      </w:r>
      <w:r w:rsidRPr="00487DF0">
        <w:rPr>
          <w:color w:val="000000"/>
          <w:szCs w:val="28"/>
          <w:lang w:val="vi-VN"/>
        </w:rPr>
        <w:t xml:space="preserve"> </w:t>
      </w:r>
      <w:r w:rsidRPr="00487DF0">
        <w:rPr>
          <w:color w:val="000000"/>
          <w:szCs w:val="28"/>
          <w:lang w:val="pl-PL"/>
        </w:rPr>
        <w:t>chức năng nhiệm vụ của Vụ NSNN và các văn bản pháp luật có liên quan để kiểm toán việc thực hiện trách nhiệm của Vụ NSNN trong việc triển khai các quy định của Luật QLNC</w:t>
      </w:r>
      <w:r w:rsidRPr="00487DF0">
        <w:rPr>
          <w:color w:val="000000"/>
          <w:szCs w:val="28"/>
          <w:lang w:val="vi-VN"/>
        </w:rPr>
        <w:t xml:space="preserve"> </w:t>
      </w:r>
      <w:r w:rsidRPr="00487DF0">
        <w:rPr>
          <w:color w:val="000000"/>
          <w:szCs w:val="28"/>
          <w:lang w:val="pl-PL"/>
        </w:rPr>
        <w:t xml:space="preserve">và các văn bản quy phạm pháp luật có liên quan để </w:t>
      </w:r>
      <w:r w:rsidRPr="00487DF0">
        <w:rPr>
          <w:color w:val="000000"/>
          <w:szCs w:val="28"/>
        </w:rPr>
        <w:t>thực hiện nhiệm vụ quản lý nhà nước về NSNN</w:t>
      </w:r>
      <w:r w:rsidRPr="00487DF0">
        <w:rPr>
          <w:color w:val="000000"/>
          <w:szCs w:val="28"/>
          <w:lang w:val="vi-VN"/>
        </w:rPr>
        <w:t xml:space="preserve"> </w:t>
      </w:r>
      <w:r w:rsidRPr="00487DF0">
        <w:rPr>
          <w:color w:val="000000"/>
          <w:szCs w:val="28"/>
        </w:rPr>
        <w:t>đối với nợ công</w:t>
      </w:r>
      <w:r w:rsidRPr="00487DF0">
        <w:rPr>
          <w:color w:val="000000"/>
          <w:szCs w:val="28"/>
          <w:lang w:val="vi-VN"/>
        </w:rPr>
        <w:t>.</w:t>
      </w:r>
    </w:p>
    <w:p w14:paraId="0A3FA077"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 Sai sót có thể gặp: Chưa thực hiện đầy đủ chức năng tham mưu về quản lý nhà nước về NSNN</w:t>
      </w:r>
      <w:r w:rsidRPr="00487DF0">
        <w:rPr>
          <w:color w:val="000000"/>
          <w:szCs w:val="28"/>
          <w:lang w:val="vi-VN"/>
        </w:rPr>
        <w:t xml:space="preserve"> </w:t>
      </w:r>
      <w:r w:rsidRPr="00487DF0">
        <w:rPr>
          <w:color w:val="000000"/>
          <w:szCs w:val="28"/>
        </w:rPr>
        <w:t xml:space="preserve">đối với việc quản lý nợ công như: </w:t>
      </w:r>
    </w:p>
    <w:p w14:paraId="45FBA3C3"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 Chưa kịp thời tham mưu trình Bộ và</w:t>
      </w:r>
      <w:r w:rsidRPr="00487DF0">
        <w:rPr>
          <w:color w:val="000000"/>
          <w:szCs w:val="28"/>
          <w:lang w:val="vi-VN"/>
        </w:rPr>
        <w:t xml:space="preserve"> </w:t>
      </w:r>
      <w:r w:rsidRPr="00487DF0">
        <w:rPr>
          <w:color w:val="000000"/>
          <w:szCs w:val="28"/>
        </w:rPr>
        <w:t>phối hợp với các đơn vị trong Bộ đối với việc quản lý nợ công, phát hành các công cụ nợ nợ Chính phủ.</w:t>
      </w:r>
    </w:p>
    <w:p w14:paraId="61C641F6" w14:textId="77777777" w:rsidR="006C219D" w:rsidRPr="00487DF0" w:rsidRDefault="006C219D" w:rsidP="006C219D">
      <w:pPr>
        <w:widowControl w:val="0"/>
        <w:spacing w:after="100" w:line="340" w:lineRule="exact"/>
        <w:ind w:firstLine="720"/>
        <w:jc w:val="both"/>
        <w:rPr>
          <w:b/>
          <w:i/>
          <w:color w:val="000000"/>
          <w:szCs w:val="28"/>
          <w:lang w:val="pl-PL"/>
        </w:rPr>
      </w:pPr>
      <w:r w:rsidRPr="00487DF0">
        <w:rPr>
          <w:color w:val="000000"/>
          <w:szCs w:val="28"/>
        </w:rPr>
        <w:t>+ Chưa kịp thời tham mưu đề xuất về các chỉ tiêu cam kết có liên quan đến tài chính - ngân sách.</w:t>
      </w:r>
    </w:p>
    <w:p w14:paraId="0DDD5735" w14:textId="77777777" w:rsidR="006C219D" w:rsidRPr="00487DF0" w:rsidRDefault="006C219D" w:rsidP="006C219D">
      <w:pPr>
        <w:spacing w:after="100" w:line="340" w:lineRule="exact"/>
        <w:ind w:firstLine="709"/>
        <w:jc w:val="both"/>
        <w:outlineLvl w:val="1"/>
        <w:rPr>
          <w:bCs/>
          <w:color w:val="000000"/>
          <w:szCs w:val="28"/>
        </w:rPr>
      </w:pPr>
      <w:bookmarkStart w:id="16" w:name="_Toc80968645"/>
      <w:r w:rsidRPr="00487DF0">
        <w:rPr>
          <w:bCs/>
          <w:i/>
          <w:color w:val="000000"/>
          <w:szCs w:val="28"/>
        </w:rPr>
        <w:t>1.3. Tại Vụ Tài chính ngân hàng và các tổ chức tài chính</w:t>
      </w:r>
      <w:bookmarkEnd w:id="16"/>
    </w:p>
    <w:p w14:paraId="7F6741C0" w14:textId="77777777" w:rsidR="006C219D" w:rsidRPr="00487DF0" w:rsidRDefault="006C219D" w:rsidP="006C219D">
      <w:pPr>
        <w:spacing w:after="100" w:line="340" w:lineRule="exact"/>
        <w:ind w:firstLine="709"/>
        <w:jc w:val="both"/>
        <w:rPr>
          <w:b/>
          <w:bCs/>
          <w:iCs/>
          <w:color w:val="000000"/>
          <w:szCs w:val="28"/>
        </w:rPr>
      </w:pPr>
      <w:r w:rsidRPr="00487DF0">
        <w:rPr>
          <w:bCs/>
          <w:iCs/>
          <w:color w:val="000000"/>
          <w:szCs w:val="28"/>
        </w:rPr>
        <w:t>1.3.1. Kiểm toán việc quản lý, phát hành và sử dụng các công cụ vay nợ</w:t>
      </w:r>
      <w:r w:rsidRPr="00487DF0">
        <w:rPr>
          <w:iCs/>
          <w:color w:val="000000"/>
          <w:szCs w:val="28"/>
        </w:rPr>
        <w:t xml:space="preserve"> đối với Nợ Chính phủ bảo lãnh, nợ chính quyền địa phương </w:t>
      </w:r>
    </w:p>
    <w:p w14:paraId="3752571D"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
          <w:bCs/>
          <w:i/>
          <w:color w:val="000000"/>
          <w:sz w:val="28"/>
          <w:szCs w:val="28"/>
        </w:rPr>
      </w:pPr>
      <w:r w:rsidRPr="00487DF0">
        <w:rPr>
          <w:rFonts w:ascii="Times New Roman" w:hAnsi="Times New Roman" w:cs="Times New Roman"/>
          <w:bCs/>
          <w:color w:val="000000"/>
          <w:spacing w:val="-2"/>
          <w:sz w:val="28"/>
          <w:szCs w:val="28"/>
        </w:rPr>
        <w:t>a)</w:t>
      </w:r>
      <w:r w:rsidRPr="00487DF0">
        <w:rPr>
          <w:rFonts w:ascii="Times New Roman" w:hAnsi="Times New Roman" w:cs="Times New Roman"/>
          <w:bCs/>
          <w:color w:val="000000"/>
          <w:spacing w:val="-2"/>
          <w:sz w:val="28"/>
          <w:szCs w:val="28"/>
          <w:lang w:val="vi-VN"/>
        </w:rPr>
        <w:t xml:space="preserve"> </w:t>
      </w:r>
      <w:r w:rsidRPr="00487DF0">
        <w:rPr>
          <w:rFonts w:ascii="Times New Roman" w:hAnsi="Times New Roman" w:cs="Times New Roman"/>
          <w:bCs/>
          <w:color w:val="000000"/>
          <w:spacing w:val="-2"/>
          <w:sz w:val="28"/>
          <w:szCs w:val="28"/>
        </w:rPr>
        <w:t>Nợ Chính phủ bảo lãnh:</w:t>
      </w:r>
      <w:r w:rsidRPr="00487DF0">
        <w:rPr>
          <w:rFonts w:ascii="Times New Roman" w:hAnsi="Times New Roman" w:cs="Times New Roman"/>
          <w:bCs/>
          <w:color w:val="000000"/>
          <w:spacing w:val="-2"/>
          <w:sz w:val="28"/>
          <w:szCs w:val="28"/>
          <w:lang w:val="vi-VN"/>
        </w:rPr>
        <w:t xml:space="preserve"> </w:t>
      </w:r>
      <w:r w:rsidRPr="00487DF0">
        <w:rPr>
          <w:rFonts w:ascii="Times New Roman" w:hAnsi="Times New Roman" w:cs="Times New Roman"/>
          <w:bCs/>
          <w:color w:val="000000"/>
          <w:spacing w:val="-2"/>
          <w:sz w:val="28"/>
          <w:szCs w:val="28"/>
        </w:rPr>
        <w:t>Kiểm toán, đánh giá việc tổng hợp, lập kế hoạch</w:t>
      </w:r>
      <w:r w:rsidRPr="00487DF0">
        <w:rPr>
          <w:rFonts w:ascii="Times New Roman" w:hAnsi="Times New Roman" w:cs="Times New Roman"/>
          <w:bCs/>
          <w:color w:val="000000"/>
          <w:spacing w:val="-2"/>
          <w:sz w:val="28"/>
          <w:szCs w:val="28"/>
          <w:lang w:val="vi-VN"/>
        </w:rPr>
        <w:t xml:space="preserve"> </w:t>
      </w:r>
      <w:r w:rsidRPr="00487DF0">
        <w:rPr>
          <w:rFonts w:ascii="Times New Roman" w:hAnsi="Times New Roman" w:cs="Times New Roman"/>
          <w:bCs/>
          <w:color w:val="000000"/>
          <w:spacing w:val="-2"/>
          <w:sz w:val="28"/>
          <w:szCs w:val="28"/>
        </w:rPr>
        <w:t>phát hành trái phiếu bảo lãnh, bảo lãnh qua các ngân hàng chính sách xã hội.</w:t>
      </w:r>
      <w:r w:rsidRPr="00487DF0">
        <w:rPr>
          <w:rFonts w:ascii="Times New Roman" w:hAnsi="Times New Roman" w:cs="Times New Roman"/>
          <w:bCs/>
          <w:color w:val="000000"/>
          <w:sz w:val="28"/>
          <w:szCs w:val="28"/>
        </w:rPr>
        <w:t xml:space="preserve"> </w:t>
      </w:r>
    </w:p>
    <w:p w14:paraId="6CE4D0D2"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color w:val="000000"/>
          <w:spacing w:val="-2"/>
          <w:sz w:val="28"/>
          <w:szCs w:val="28"/>
          <w:lang w:val="vi-VN"/>
        </w:rPr>
      </w:pPr>
      <w:r w:rsidRPr="00487DF0">
        <w:rPr>
          <w:rFonts w:ascii="Times New Roman" w:hAnsi="Times New Roman" w:cs="Times New Roman"/>
          <w:bCs/>
          <w:color w:val="000000"/>
          <w:spacing w:val="-2"/>
          <w:sz w:val="28"/>
          <w:szCs w:val="28"/>
        </w:rPr>
        <w:t>-</w:t>
      </w:r>
      <w:r w:rsidRPr="00487DF0">
        <w:rPr>
          <w:rFonts w:ascii="Times New Roman" w:hAnsi="Times New Roman" w:cs="Times New Roman"/>
          <w:bCs/>
          <w:color w:val="000000"/>
          <w:spacing w:val="-2"/>
          <w:sz w:val="28"/>
          <w:szCs w:val="28"/>
          <w:lang w:val="vi-VN"/>
        </w:rPr>
        <w:t xml:space="preserve"> </w:t>
      </w:r>
      <w:r w:rsidRPr="00487DF0">
        <w:rPr>
          <w:rFonts w:ascii="Times New Roman" w:hAnsi="Times New Roman" w:cs="Times New Roman"/>
          <w:bCs/>
          <w:color w:val="000000"/>
          <w:spacing w:val="-2"/>
          <w:sz w:val="28"/>
          <w:szCs w:val="28"/>
        </w:rPr>
        <w:t>Nội</w:t>
      </w:r>
      <w:r w:rsidRPr="00487DF0">
        <w:rPr>
          <w:rFonts w:ascii="Times New Roman" w:hAnsi="Times New Roman" w:cs="Times New Roman"/>
          <w:bCs/>
          <w:color w:val="000000"/>
          <w:spacing w:val="-2"/>
          <w:sz w:val="28"/>
          <w:szCs w:val="28"/>
          <w:lang w:val="vi-VN"/>
        </w:rPr>
        <w:t xml:space="preserve"> dung kiểm toán chủ yếu: </w:t>
      </w:r>
      <w:r w:rsidRPr="00487DF0">
        <w:rPr>
          <w:rFonts w:ascii="Times New Roman" w:hAnsi="Times New Roman" w:cs="Times New Roman"/>
          <w:bCs/>
          <w:color w:val="000000"/>
          <w:spacing w:val="-2"/>
          <w:sz w:val="28"/>
          <w:szCs w:val="28"/>
        </w:rPr>
        <w:t xml:space="preserve">Kiểm toán, đánh giá việc tổng hợp, lập kế hoạch phát hành trái phiếu bảo lãnh, bảo lãnh qua các ngân hàng chính sách xã hội. </w:t>
      </w:r>
    </w:p>
    <w:p w14:paraId="212BE79A"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lang w:val="vi-VN"/>
        </w:rPr>
      </w:pPr>
      <w:r w:rsidRPr="00487DF0">
        <w:rPr>
          <w:rFonts w:ascii="Times New Roman" w:hAnsi="Times New Roman" w:cs="Times New Roman"/>
          <w:iCs/>
          <w:color w:val="000000"/>
          <w:sz w:val="28"/>
          <w:szCs w:val="28"/>
        </w:rPr>
        <w:t>-</w:t>
      </w:r>
      <w:r w:rsidRPr="00487DF0">
        <w:rPr>
          <w:rFonts w:ascii="Times New Roman" w:hAnsi="Times New Roman" w:cs="Times New Roman"/>
          <w:iCs/>
          <w:color w:val="000000"/>
          <w:sz w:val="28"/>
          <w:szCs w:val="28"/>
          <w:lang w:val="vi-VN"/>
        </w:rPr>
        <w:t xml:space="preserve"> </w:t>
      </w:r>
      <w:r w:rsidRPr="00487DF0">
        <w:rPr>
          <w:rFonts w:ascii="Times New Roman" w:hAnsi="Times New Roman" w:cs="Times New Roman"/>
          <w:iCs/>
          <w:color w:val="000000"/>
          <w:sz w:val="28"/>
          <w:szCs w:val="28"/>
        </w:rPr>
        <w:t>Tài</w:t>
      </w:r>
      <w:r w:rsidRPr="00487DF0">
        <w:rPr>
          <w:rFonts w:ascii="Times New Roman" w:hAnsi="Times New Roman" w:cs="Times New Roman"/>
          <w:iCs/>
          <w:color w:val="000000"/>
          <w:sz w:val="28"/>
          <w:szCs w:val="28"/>
          <w:lang w:val="vi-VN"/>
        </w:rPr>
        <w:t xml:space="preserve"> liệu cần thu thập:</w:t>
      </w:r>
    </w:p>
    <w:p w14:paraId="2C60B439"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w:t>
      </w:r>
      <w:r w:rsidRPr="00487DF0">
        <w:rPr>
          <w:bCs/>
          <w:color w:val="000000"/>
          <w:szCs w:val="28"/>
          <w:lang w:val="vi-VN"/>
        </w:rPr>
        <w:t xml:space="preserve"> Văn bản phê duyệt kế hoạch vay, trả nợ công 05 năm được cấp có thẩm quyền phê duyệt. </w:t>
      </w:r>
    </w:p>
    <w:p w14:paraId="14EEA7CE"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w:t>
      </w:r>
      <w:r w:rsidRPr="00487DF0">
        <w:rPr>
          <w:bCs/>
          <w:color w:val="000000"/>
          <w:szCs w:val="28"/>
          <w:lang w:val="vi-VN"/>
        </w:rPr>
        <w:t xml:space="preserve"> Văn bản phê duyệt hạn mức bảo lãnh hàng năm được cấp có thẩm quyền phê duyệt.</w:t>
      </w:r>
    </w:p>
    <w:p w14:paraId="22A84D0C"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rPr>
        <w:t>+</w:t>
      </w:r>
      <w:r w:rsidRPr="00487DF0">
        <w:rPr>
          <w:color w:val="000000"/>
          <w:szCs w:val="28"/>
          <w:lang w:val="vi-VN"/>
        </w:rPr>
        <w:t xml:space="preserve"> </w:t>
      </w:r>
      <w:r w:rsidRPr="00487DF0">
        <w:rPr>
          <w:color w:val="000000"/>
          <w:szCs w:val="28"/>
          <w:lang w:val="de-DE"/>
        </w:rPr>
        <w:t>Các mẫu</w:t>
      </w:r>
      <w:r w:rsidRPr="00487DF0">
        <w:rPr>
          <w:color w:val="000000"/>
          <w:szCs w:val="28"/>
          <w:lang w:val="vi-VN"/>
        </w:rPr>
        <w:t xml:space="preserve"> biểu, báo cáo chương trình dự án được Chính phủ bão lãnh theo </w:t>
      </w:r>
      <w:r w:rsidRPr="00487DF0">
        <w:rPr>
          <w:color w:val="000000"/>
          <w:szCs w:val="28"/>
          <w:lang w:val="de-DE"/>
        </w:rPr>
        <w:t>Thông tư số 5</w:t>
      </w:r>
      <w:r w:rsidRPr="00487DF0">
        <w:rPr>
          <w:color w:val="000000"/>
          <w:szCs w:val="28"/>
          <w:lang w:val="vi-VN"/>
        </w:rPr>
        <w:t>8</w:t>
      </w:r>
      <w:r w:rsidRPr="00487DF0">
        <w:rPr>
          <w:color w:val="000000"/>
          <w:szCs w:val="28"/>
          <w:lang w:val="de-DE"/>
        </w:rPr>
        <w:t>/201</w:t>
      </w:r>
      <w:r w:rsidRPr="00487DF0">
        <w:rPr>
          <w:color w:val="000000"/>
          <w:szCs w:val="28"/>
          <w:lang w:val="vi-VN"/>
        </w:rPr>
        <w:t>8</w:t>
      </w:r>
      <w:r w:rsidRPr="00487DF0">
        <w:rPr>
          <w:color w:val="000000"/>
          <w:szCs w:val="28"/>
          <w:lang w:val="de-DE"/>
        </w:rPr>
        <w:t>/TT-BTC của Bộ Tài chính.</w:t>
      </w:r>
    </w:p>
    <w:p w14:paraId="2DA09C94"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Hồ sơ được kiểm toán chọn mẫu.</w:t>
      </w:r>
    </w:p>
    <w:p w14:paraId="05A39DBB" w14:textId="77777777" w:rsidR="006C219D" w:rsidRPr="00487DF0" w:rsidRDefault="006C219D" w:rsidP="006C219D">
      <w:pPr>
        <w:spacing w:after="100" w:line="340" w:lineRule="exact"/>
        <w:ind w:firstLine="709"/>
        <w:jc w:val="both"/>
        <w:rPr>
          <w:bCs/>
          <w:color w:val="000000"/>
          <w:szCs w:val="28"/>
          <w:lang w:val="de-DE"/>
        </w:rPr>
      </w:pPr>
      <w:r w:rsidRPr="00487DF0">
        <w:rPr>
          <w:bCs/>
          <w:color w:val="000000"/>
          <w:szCs w:val="28"/>
        </w:rPr>
        <w:lastRenderedPageBreak/>
        <w:t>-</w:t>
      </w:r>
      <w:r w:rsidRPr="00487DF0">
        <w:rPr>
          <w:bCs/>
          <w:color w:val="000000"/>
          <w:szCs w:val="28"/>
          <w:lang w:val="vi-VN"/>
        </w:rPr>
        <w:t xml:space="preserve"> </w:t>
      </w:r>
      <w:r w:rsidRPr="00487DF0">
        <w:rPr>
          <w:bCs/>
          <w:color w:val="000000"/>
          <w:spacing w:val="-2"/>
          <w:szCs w:val="28"/>
          <w:lang w:val="vi-VN"/>
        </w:rPr>
        <w:t>Thực hiện kiểm toán</w:t>
      </w:r>
      <w:r w:rsidRPr="00487DF0">
        <w:rPr>
          <w:bCs/>
          <w:color w:val="000000"/>
          <w:szCs w:val="28"/>
          <w:lang w:val="de-DE"/>
        </w:rPr>
        <w:t>:</w:t>
      </w:r>
    </w:p>
    <w:p w14:paraId="70E6B8BE" w14:textId="77777777" w:rsidR="006C219D" w:rsidRPr="00487DF0" w:rsidRDefault="006C219D" w:rsidP="006C219D">
      <w:pPr>
        <w:spacing w:after="100" w:line="340" w:lineRule="exact"/>
        <w:ind w:firstLine="709"/>
        <w:jc w:val="both"/>
        <w:rPr>
          <w:color w:val="000000"/>
          <w:szCs w:val="28"/>
        </w:rPr>
      </w:pPr>
      <w:r w:rsidRPr="00487DF0">
        <w:rPr>
          <w:color w:val="000000"/>
          <w:szCs w:val="28"/>
          <w:lang w:val="de-DE"/>
        </w:rPr>
        <w:t>+ Kiểm tra, đánh giá</w:t>
      </w:r>
      <w:r w:rsidRPr="00487DF0">
        <w:rPr>
          <w:color w:val="000000"/>
          <w:szCs w:val="28"/>
          <w:lang w:val="vi-VN"/>
        </w:rPr>
        <w:t xml:space="preserve"> công tác tổng hợp nhu cầu phát hành trái phiếu bảo lãnh, bảo lãnh qua ngân hàng chính sách xã trong việc xây dựng kế hoạch 05 năm, kế hoạch hành năm;</w:t>
      </w:r>
    </w:p>
    <w:p w14:paraId="5E4A387F"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Kiểm tra việc đề xuất của các chương trình, dự án về phát hành trái phiếu bảo lãnh, bảo lãnh qua ngân hàng chính sách xã hội có phù hợp với kế hoạch hàng năm và kế hoạch 5 năm đã được phê duyệt; các chương trình, dự án đã được phê duyệt chủ trương cấp bảo lãnh Chính phủ hay chưa?</w:t>
      </w:r>
    </w:p>
    <w:p w14:paraId="60665A7E"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rPr>
        <w:t>-</w:t>
      </w:r>
      <w:r w:rsidRPr="00487DF0">
        <w:rPr>
          <w:color w:val="000000"/>
          <w:szCs w:val="28"/>
          <w:lang w:val="vi-VN"/>
        </w:rPr>
        <w:t xml:space="preserve"> </w:t>
      </w:r>
      <w:r w:rsidRPr="00487DF0">
        <w:rPr>
          <w:color w:val="000000"/>
          <w:szCs w:val="28"/>
          <w:lang w:val="de-DE"/>
        </w:rPr>
        <w:t>Sai sót có thể gặp</w:t>
      </w:r>
    </w:p>
    <w:p w14:paraId="51AA855D" w14:textId="77777777" w:rsidR="006C219D" w:rsidRPr="00487DF0" w:rsidRDefault="006C219D" w:rsidP="006C219D">
      <w:pPr>
        <w:spacing w:after="100" w:line="340" w:lineRule="exact"/>
        <w:ind w:firstLine="709"/>
        <w:jc w:val="both"/>
        <w:rPr>
          <w:bCs/>
          <w:iCs/>
          <w:color w:val="000000"/>
          <w:szCs w:val="28"/>
        </w:rPr>
      </w:pPr>
      <w:r w:rsidRPr="00487DF0">
        <w:rPr>
          <w:bCs/>
          <w:i/>
          <w:color w:val="000000"/>
          <w:szCs w:val="28"/>
        </w:rPr>
        <w:t>+</w:t>
      </w:r>
      <w:r w:rsidRPr="00487DF0">
        <w:rPr>
          <w:bCs/>
          <w:iCs/>
          <w:color w:val="000000"/>
          <w:szCs w:val="28"/>
          <w:lang w:val="vi-VN"/>
        </w:rPr>
        <w:t xml:space="preserve"> Việc tổng hợp nhu cầu của các chương trình, dự án được Chính phủ bảo lãnh chưa đầy đủ hoặc tổng hợp các đối tượng được Chính phủ bảo lãnh chưa phù hợp với quy định tại Điều 41 Luật QLNC 2017.</w:t>
      </w:r>
    </w:p>
    <w:p w14:paraId="15CB28B7" w14:textId="77777777" w:rsidR="006C219D" w:rsidRPr="00487DF0" w:rsidRDefault="006C219D" w:rsidP="006C219D">
      <w:pPr>
        <w:spacing w:after="100" w:line="340" w:lineRule="exact"/>
        <w:ind w:firstLine="709"/>
        <w:jc w:val="both"/>
        <w:rPr>
          <w:b/>
          <w:bCs/>
          <w:i/>
          <w:color w:val="000000"/>
          <w:szCs w:val="28"/>
        </w:rPr>
      </w:pPr>
      <w:r w:rsidRPr="00487DF0">
        <w:rPr>
          <w:bCs/>
          <w:iCs/>
          <w:color w:val="000000"/>
          <w:szCs w:val="28"/>
        </w:rPr>
        <w:t>+</w:t>
      </w:r>
      <w:r w:rsidRPr="00487DF0">
        <w:rPr>
          <w:bCs/>
          <w:iCs/>
          <w:color w:val="000000"/>
          <w:szCs w:val="28"/>
          <w:lang w:val="vi-VN"/>
        </w:rPr>
        <w:t xml:space="preserve"> Việc đề xuất các Chương trình, dự án được Chính phủ bảo lãnh chưa phù hợp với kế hoạch vay, trả nợ công 05 năm và kế hoạch phê duyệt hạn mức bảo lãnh hàng năm được cấp có thẩm quyền phê duyệt.</w:t>
      </w:r>
    </w:p>
    <w:p w14:paraId="2DE5A57C"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
          <w:bCs/>
          <w:i/>
          <w:color w:val="000000"/>
          <w:sz w:val="28"/>
          <w:szCs w:val="28"/>
        </w:rPr>
      </w:pPr>
      <w:r w:rsidRPr="00487DF0">
        <w:rPr>
          <w:rFonts w:ascii="Times New Roman" w:hAnsi="Times New Roman" w:cs="Times New Roman"/>
          <w:bCs/>
          <w:color w:val="000000"/>
          <w:sz w:val="28"/>
          <w:szCs w:val="28"/>
        </w:rPr>
        <w:t>b)</w:t>
      </w:r>
      <w:r w:rsidRPr="00487DF0">
        <w:rPr>
          <w:rFonts w:ascii="Times New Roman" w:hAnsi="Times New Roman" w:cs="Times New Roman"/>
          <w:bCs/>
          <w:color w:val="000000"/>
          <w:sz w:val="28"/>
          <w:szCs w:val="28"/>
          <w:lang w:val="vi-VN"/>
        </w:rPr>
        <w:t xml:space="preserve"> </w:t>
      </w:r>
      <w:r w:rsidRPr="00487DF0">
        <w:rPr>
          <w:rFonts w:ascii="Times New Roman" w:hAnsi="Times New Roman" w:cs="Times New Roman"/>
          <w:bCs/>
          <w:color w:val="000000"/>
          <w:sz w:val="28"/>
          <w:szCs w:val="28"/>
        </w:rPr>
        <w:t>Nợ chính quyền địa phương: Kiểm toán, đánh giá việc tổng hợp, lập, thẩm định trình phê duyệt kế hoạch phát hành trái phiếu chính quyền địa phương</w:t>
      </w:r>
    </w:p>
    <w:p w14:paraId="5E0A57F1"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Nội dung kiểm toán:</w:t>
      </w:r>
    </w:p>
    <w:p w14:paraId="4DDCA6D8" w14:textId="77777777" w:rsidR="006C219D" w:rsidRPr="00487DF0" w:rsidRDefault="006C219D" w:rsidP="006C219D">
      <w:pPr>
        <w:spacing w:after="100" w:line="340" w:lineRule="exact"/>
        <w:ind w:firstLine="720"/>
        <w:jc w:val="both"/>
        <w:rPr>
          <w:color w:val="000000"/>
          <w:spacing w:val="-2"/>
          <w:szCs w:val="28"/>
          <w:lang w:val="vi-VN"/>
        </w:rPr>
      </w:pPr>
      <w:r w:rsidRPr="00487DF0">
        <w:rPr>
          <w:color w:val="000000"/>
          <w:spacing w:val="-2"/>
          <w:szCs w:val="28"/>
        </w:rPr>
        <w:t>+</w:t>
      </w:r>
      <w:r w:rsidRPr="00487DF0">
        <w:rPr>
          <w:color w:val="000000"/>
          <w:spacing w:val="-2"/>
          <w:szCs w:val="28"/>
          <w:lang w:val="vi-VN"/>
        </w:rPr>
        <w:t xml:space="preserve"> Kiểm toán việc xây dựng và trình cấp có thẩm quyền ban hành chiến lược, lộ trình, cơ chế chính sách phát triển thị trường trái phiếu chính quyền địa phương; các chính sách huy động vốn của chính quyền địa phương trên thị trường vốn.</w:t>
      </w:r>
    </w:p>
    <w:p w14:paraId="24F994B2"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Kiểm toán về công tác tổng hợp Báo cáo về tình hình phát hành trái phiếu của chính quyền địa phương. </w:t>
      </w:r>
    </w:p>
    <w:p w14:paraId="15CA3D8B" w14:textId="77777777" w:rsidR="006C219D" w:rsidRPr="00487DF0" w:rsidRDefault="006C219D" w:rsidP="006C219D">
      <w:pPr>
        <w:spacing w:after="100" w:line="340" w:lineRule="exact"/>
        <w:ind w:firstLine="720"/>
        <w:jc w:val="both"/>
        <w:rPr>
          <w:color w:val="000000"/>
          <w:szCs w:val="28"/>
          <w:lang w:val="vi-VN"/>
        </w:rPr>
      </w:pPr>
      <w:r w:rsidRPr="00487DF0">
        <w:rPr>
          <w:color w:val="000000"/>
          <w:szCs w:val="28"/>
        </w:rPr>
        <w:t>+</w:t>
      </w:r>
      <w:r w:rsidRPr="00487DF0">
        <w:rPr>
          <w:color w:val="000000"/>
          <w:szCs w:val="28"/>
          <w:lang w:val="vi-VN"/>
        </w:rPr>
        <w:t xml:space="preserve"> Kiểm toán, đánh giá việc tuân thủ pháp luật trong việc chỉ đạo điều hành thực hiện phát hành trái phiếu của chính quyền địa phương và các quy định về quản lý nợ công.</w:t>
      </w:r>
    </w:p>
    <w:p w14:paraId="0AA7BEE9" w14:textId="77777777" w:rsidR="006C219D" w:rsidRPr="00487DF0" w:rsidRDefault="006C219D" w:rsidP="006C219D">
      <w:pPr>
        <w:spacing w:after="100" w:line="340" w:lineRule="exact"/>
        <w:ind w:firstLine="720"/>
        <w:jc w:val="both"/>
        <w:rPr>
          <w:color w:val="000000"/>
          <w:spacing w:val="-2"/>
          <w:szCs w:val="28"/>
          <w:lang w:val="vi-VN"/>
        </w:rPr>
      </w:pPr>
      <w:r w:rsidRPr="00487DF0">
        <w:rPr>
          <w:color w:val="000000"/>
          <w:spacing w:val="-2"/>
          <w:szCs w:val="28"/>
        </w:rPr>
        <w:t>+</w:t>
      </w:r>
      <w:r w:rsidRPr="00487DF0">
        <w:rPr>
          <w:color w:val="000000"/>
          <w:spacing w:val="-2"/>
          <w:szCs w:val="28"/>
          <w:lang w:val="vi-VN"/>
        </w:rPr>
        <w:t xml:space="preserve"> Kiểm toán công tác thẩm định về Đề án phát hành trái phiếu chính quyền địa phương trình BTC; việc tổ chức phát hành trái phiếu, bao gồm cả việc ký hợp đồng với các tổ chức bảo lãnh phát hành trái phiếu, tổ chức đăng ký, lưu ký, thanh toán trả phí, gốc lãi trái phiếu; tổ chức niêm yết trái phiếu, thực hiện chế độ báo cáo theo quy định.</w:t>
      </w:r>
    </w:p>
    <w:p w14:paraId="6053BA13" w14:textId="77777777" w:rsidR="006C219D" w:rsidRPr="00487DF0" w:rsidRDefault="006C219D" w:rsidP="006C219D">
      <w:pPr>
        <w:spacing w:after="100" w:line="340" w:lineRule="exact"/>
        <w:ind w:firstLine="709"/>
        <w:jc w:val="both"/>
        <w:outlineLvl w:val="1"/>
        <w:rPr>
          <w:color w:val="000000"/>
          <w:szCs w:val="28"/>
          <w:lang w:val="vi-VN"/>
        </w:rPr>
      </w:pPr>
      <w:bookmarkStart w:id="17" w:name="_Toc80967486"/>
      <w:bookmarkStart w:id="18" w:name="_Toc80968356"/>
      <w:bookmarkStart w:id="19" w:name="_Toc80968646"/>
      <w:r w:rsidRPr="00487DF0">
        <w:rPr>
          <w:color w:val="000000"/>
          <w:szCs w:val="28"/>
        </w:rPr>
        <w:t>-</w:t>
      </w:r>
      <w:r w:rsidRPr="00487DF0">
        <w:rPr>
          <w:color w:val="000000"/>
          <w:szCs w:val="28"/>
          <w:lang w:val="vi-VN"/>
        </w:rPr>
        <w:t xml:space="preserve"> </w:t>
      </w:r>
      <w:r w:rsidRPr="00487DF0">
        <w:rPr>
          <w:color w:val="000000"/>
          <w:szCs w:val="28"/>
        </w:rPr>
        <w:t>Tài liệu cần thu thập</w:t>
      </w:r>
      <w:r w:rsidRPr="00487DF0">
        <w:rPr>
          <w:color w:val="000000"/>
          <w:szCs w:val="28"/>
          <w:lang w:val="vi-VN"/>
        </w:rPr>
        <w:t>:</w:t>
      </w:r>
      <w:bookmarkEnd w:id="17"/>
      <w:bookmarkEnd w:id="18"/>
      <w:bookmarkEnd w:id="19"/>
    </w:p>
    <w:p w14:paraId="0716450B" w14:textId="77777777" w:rsidR="006C219D" w:rsidRPr="00487DF0" w:rsidRDefault="006C219D" w:rsidP="006C219D">
      <w:pPr>
        <w:spacing w:after="100" w:line="340" w:lineRule="exact"/>
        <w:ind w:firstLine="709"/>
        <w:jc w:val="both"/>
        <w:outlineLvl w:val="1"/>
        <w:rPr>
          <w:color w:val="000000"/>
          <w:szCs w:val="28"/>
          <w:lang w:val="vi-VN"/>
        </w:rPr>
      </w:pPr>
      <w:bookmarkStart w:id="20" w:name="_Toc80967487"/>
      <w:bookmarkStart w:id="21" w:name="_Toc80968357"/>
      <w:bookmarkStart w:id="22" w:name="_Toc80968647"/>
      <w:r w:rsidRPr="00487DF0">
        <w:rPr>
          <w:color w:val="000000"/>
          <w:szCs w:val="28"/>
        </w:rPr>
        <w:t>+</w:t>
      </w:r>
      <w:r w:rsidRPr="00487DF0">
        <w:rPr>
          <w:color w:val="000000"/>
          <w:szCs w:val="28"/>
          <w:lang w:val="vi-VN"/>
        </w:rPr>
        <w:t xml:space="preserve"> Báo cáo về tình hình phát hành trái phiếu của chính quyền địa phương;</w:t>
      </w:r>
      <w:bookmarkEnd w:id="20"/>
      <w:bookmarkEnd w:id="21"/>
      <w:bookmarkEnd w:id="22"/>
    </w:p>
    <w:p w14:paraId="7C637E2D" w14:textId="77777777" w:rsidR="006C219D" w:rsidRPr="00487DF0" w:rsidRDefault="006C219D" w:rsidP="006C219D">
      <w:pPr>
        <w:spacing w:after="100" w:line="340" w:lineRule="exact"/>
        <w:ind w:firstLine="709"/>
        <w:jc w:val="both"/>
        <w:outlineLvl w:val="1"/>
        <w:rPr>
          <w:color w:val="000000"/>
          <w:spacing w:val="-2"/>
          <w:szCs w:val="28"/>
          <w:lang w:val="vi-VN"/>
        </w:rPr>
      </w:pPr>
      <w:bookmarkStart w:id="23" w:name="_Toc80967488"/>
      <w:bookmarkStart w:id="24" w:name="_Toc80968358"/>
      <w:bookmarkStart w:id="25" w:name="_Toc80968648"/>
      <w:r w:rsidRPr="00487DF0">
        <w:rPr>
          <w:color w:val="000000"/>
          <w:spacing w:val="-2"/>
          <w:szCs w:val="28"/>
        </w:rPr>
        <w:t>+</w:t>
      </w:r>
      <w:r w:rsidRPr="00487DF0">
        <w:rPr>
          <w:color w:val="000000"/>
          <w:spacing w:val="-2"/>
          <w:szCs w:val="28"/>
          <w:lang w:val="vi-VN"/>
        </w:rPr>
        <w:t xml:space="preserve"> Đề án phát hành trái phiếu chính quyền địa phương trình BTC;</w:t>
      </w:r>
      <w:bookmarkEnd w:id="23"/>
      <w:bookmarkEnd w:id="24"/>
      <w:bookmarkEnd w:id="25"/>
    </w:p>
    <w:p w14:paraId="0FEC739F" w14:textId="77777777" w:rsidR="006C219D" w:rsidRPr="00487DF0" w:rsidRDefault="006C219D" w:rsidP="006C219D">
      <w:pPr>
        <w:spacing w:after="100" w:line="340" w:lineRule="exact"/>
        <w:ind w:firstLine="709"/>
        <w:jc w:val="both"/>
        <w:outlineLvl w:val="1"/>
        <w:rPr>
          <w:bCs/>
          <w:iCs/>
          <w:color w:val="000000"/>
          <w:spacing w:val="-2"/>
          <w:szCs w:val="28"/>
          <w:lang w:val="vi-VN"/>
        </w:rPr>
      </w:pPr>
      <w:bookmarkStart w:id="26" w:name="_Toc80967489"/>
      <w:bookmarkStart w:id="27" w:name="_Toc80968359"/>
      <w:bookmarkStart w:id="28" w:name="_Toc80968649"/>
      <w:r w:rsidRPr="00487DF0">
        <w:rPr>
          <w:color w:val="000000"/>
          <w:spacing w:val="-2"/>
          <w:szCs w:val="28"/>
        </w:rPr>
        <w:t>+</w:t>
      </w:r>
      <w:r w:rsidRPr="00487DF0">
        <w:rPr>
          <w:color w:val="000000"/>
          <w:spacing w:val="-2"/>
          <w:szCs w:val="28"/>
          <w:lang w:val="vi-VN"/>
        </w:rPr>
        <w:t xml:space="preserve"> Hồ sơ thẩm định về Đề án phát hành trái phiếu chính quyền địa phương của </w:t>
      </w:r>
      <w:r w:rsidRPr="00487DF0">
        <w:rPr>
          <w:bCs/>
          <w:iCs/>
          <w:color w:val="000000"/>
          <w:szCs w:val="28"/>
        </w:rPr>
        <w:t>Vụ Tài chính ngân hàng và các tổ chức tài chính</w:t>
      </w:r>
      <w:r w:rsidRPr="00487DF0">
        <w:rPr>
          <w:bCs/>
          <w:iCs/>
          <w:color w:val="000000"/>
          <w:spacing w:val="-2"/>
          <w:szCs w:val="28"/>
          <w:lang w:val="vi-VN"/>
        </w:rPr>
        <w:t>;</w:t>
      </w:r>
      <w:bookmarkEnd w:id="26"/>
      <w:bookmarkEnd w:id="27"/>
      <w:bookmarkEnd w:id="28"/>
    </w:p>
    <w:p w14:paraId="7D1C4432"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lastRenderedPageBreak/>
        <w:t>+ Các tài liệu khác có liên quan.</w:t>
      </w:r>
    </w:p>
    <w:p w14:paraId="40711D29" w14:textId="77777777" w:rsidR="006C219D" w:rsidRPr="00487DF0" w:rsidRDefault="006C219D" w:rsidP="006C219D">
      <w:pPr>
        <w:spacing w:after="100" w:line="340" w:lineRule="exact"/>
        <w:ind w:firstLine="709"/>
        <w:jc w:val="both"/>
        <w:rPr>
          <w:color w:val="000000"/>
          <w:spacing w:val="-2"/>
          <w:szCs w:val="28"/>
          <w:lang w:val="vi-VN"/>
        </w:rPr>
      </w:pPr>
      <w:r w:rsidRPr="00487DF0">
        <w:rPr>
          <w:color w:val="000000"/>
          <w:szCs w:val="28"/>
        </w:rPr>
        <w:t>-</w:t>
      </w:r>
      <w:r w:rsidRPr="00487DF0">
        <w:rPr>
          <w:color w:val="000000"/>
          <w:szCs w:val="28"/>
          <w:lang w:val="vi-VN"/>
        </w:rPr>
        <w:t xml:space="preserve"> </w:t>
      </w:r>
      <w:r w:rsidRPr="00487DF0">
        <w:rPr>
          <w:color w:val="000000"/>
          <w:szCs w:val="28"/>
        </w:rPr>
        <w:t>Thực hiện kiểm toán</w:t>
      </w:r>
      <w:r w:rsidRPr="00487DF0">
        <w:rPr>
          <w:color w:val="000000"/>
          <w:szCs w:val="28"/>
          <w:lang w:val="vi-VN"/>
        </w:rPr>
        <w:t>:</w:t>
      </w:r>
      <w:r w:rsidRPr="00487DF0">
        <w:rPr>
          <w:color w:val="000000"/>
          <w:spacing w:val="-2"/>
          <w:szCs w:val="28"/>
          <w:lang w:val="vi-VN"/>
        </w:rPr>
        <w:t xml:space="preserve"> </w:t>
      </w:r>
    </w:p>
    <w:p w14:paraId="4E78966B" w14:textId="77777777" w:rsidR="006C219D" w:rsidRPr="00487DF0" w:rsidRDefault="006C219D" w:rsidP="006C219D">
      <w:pPr>
        <w:spacing w:after="100" w:line="340" w:lineRule="exact"/>
        <w:ind w:firstLine="709"/>
        <w:jc w:val="both"/>
        <w:rPr>
          <w:color w:val="000000"/>
          <w:szCs w:val="28"/>
          <w:lang w:val="de-DE"/>
        </w:rPr>
      </w:pPr>
      <w:r w:rsidRPr="00487DF0">
        <w:rPr>
          <w:color w:val="000000"/>
          <w:spacing w:val="-2"/>
          <w:szCs w:val="28"/>
          <w:lang w:val="vi-VN"/>
        </w:rPr>
        <w:t xml:space="preserve">Trên cơ sở hồ sơ được cung cấp KTV kiểm toán: </w:t>
      </w:r>
      <w:r w:rsidRPr="00487DF0">
        <w:rPr>
          <w:bCs/>
          <w:color w:val="000000"/>
          <w:szCs w:val="28"/>
          <w:lang w:val="de-DE"/>
        </w:rPr>
        <w:t>V</w:t>
      </w:r>
      <w:r w:rsidRPr="00487DF0">
        <w:rPr>
          <w:color w:val="000000"/>
          <w:szCs w:val="28"/>
          <w:lang w:val="de-DE"/>
        </w:rPr>
        <w:t>iệc thẩm định hạn mức vay chính quyền địa phương;</w:t>
      </w:r>
      <w:r w:rsidRPr="00487DF0">
        <w:rPr>
          <w:color w:val="000000"/>
          <w:szCs w:val="28"/>
          <w:lang w:val="vi-VN"/>
        </w:rPr>
        <w:t xml:space="preserve"> </w:t>
      </w:r>
      <w:r w:rsidRPr="00487DF0">
        <w:rPr>
          <w:color w:val="000000"/>
          <w:szCs w:val="28"/>
          <w:lang w:val="de-DE"/>
        </w:rPr>
        <w:t xml:space="preserve">việc thẩm định </w:t>
      </w:r>
      <w:r w:rsidRPr="00487DF0">
        <w:rPr>
          <w:color w:val="000000"/>
          <w:szCs w:val="28"/>
          <w:lang w:val="vi-VN"/>
        </w:rPr>
        <w:t>Đ</w:t>
      </w:r>
      <w:r w:rsidRPr="00487DF0">
        <w:rPr>
          <w:color w:val="000000"/>
          <w:szCs w:val="28"/>
          <w:lang w:val="de-DE"/>
        </w:rPr>
        <w:t>ề án phát hành trái phiếu chính quyền địa phương; k</w:t>
      </w:r>
      <w:r w:rsidRPr="00487DF0">
        <w:rPr>
          <w:color w:val="000000"/>
          <w:spacing w:val="-2"/>
          <w:szCs w:val="28"/>
          <w:lang w:val="de-DE"/>
        </w:rPr>
        <w:t xml:space="preserve">iểm toán việc </w:t>
      </w:r>
      <w:r w:rsidRPr="00487DF0">
        <w:rPr>
          <w:color w:val="000000"/>
          <w:szCs w:val="28"/>
          <w:lang w:val="de-DE"/>
        </w:rPr>
        <w:t>theo dõi, tổng hợp, báo cáo về tình hình phát hành trái phiếu chính quyền địa phương.</w:t>
      </w:r>
    </w:p>
    <w:p w14:paraId="032F6FA0" w14:textId="77777777" w:rsidR="006C219D" w:rsidRPr="00487DF0" w:rsidRDefault="006C219D" w:rsidP="006C219D">
      <w:pPr>
        <w:spacing w:after="100" w:line="340" w:lineRule="exact"/>
        <w:ind w:firstLine="709"/>
        <w:jc w:val="both"/>
        <w:rPr>
          <w:color w:val="000000"/>
          <w:spacing w:val="-2"/>
          <w:szCs w:val="28"/>
          <w:lang w:val="vi-VN"/>
        </w:rPr>
      </w:pPr>
      <w:r w:rsidRPr="00487DF0">
        <w:rPr>
          <w:color w:val="000000"/>
          <w:szCs w:val="28"/>
        </w:rPr>
        <w:t>+</w:t>
      </w:r>
      <w:r w:rsidRPr="00487DF0">
        <w:rPr>
          <w:color w:val="000000"/>
          <w:szCs w:val="28"/>
          <w:lang w:val="vi-VN"/>
        </w:rPr>
        <w:t xml:space="preserve"> Đánh giá việc tuân thủ quy định của Luật NSNN, Luật QLNC và các nguyên tắc vay của chính quyền địa phương;</w:t>
      </w:r>
    </w:p>
    <w:p w14:paraId="4DD9FE0D"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So sánh, đối chiếu số liệu tại</w:t>
      </w:r>
      <w:r w:rsidRPr="00487DF0">
        <w:rPr>
          <w:color w:val="000000"/>
          <w:szCs w:val="28"/>
          <w:lang w:val="vi-VN"/>
        </w:rPr>
        <w:t xml:space="preserve"> </w:t>
      </w:r>
      <w:r w:rsidRPr="00487DF0">
        <w:rPr>
          <w:color w:val="000000"/>
          <w:szCs w:val="28"/>
          <w:lang w:val="de-DE"/>
        </w:rPr>
        <w:t>Báo cáo tình hình phát hành trái phiếu chính quyền địa phương do Vụ Tài chính ngân hàng và các</w:t>
      </w:r>
      <w:r w:rsidRPr="00487DF0">
        <w:rPr>
          <w:color w:val="000000"/>
          <w:szCs w:val="28"/>
          <w:lang w:val="vi-VN"/>
        </w:rPr>
        <w:t xml:space="preserve"> </w:t>
      </w:r>
      <w:r w:rsidRPr="00487DF0">
        <w:rPr>
          <w:color w:val="000000"/>
          <w:szCs w:val="28"/>
          <w:lang w:val="de-DE"/>
        </w:rPr>
        <w:t>tổ chức tài chính lập so</w:t>
      </w:r>
      <w:r w:rsidRPr="00487DF0">
        <w:rPr>
          <w:color w:val="000000"/>
          <w:szCs w:val="28"/>
          <w:lang w:val="vi-VN"/>
        </w:rPr>
        <w:t xml:space="preserve"> </w:t>
      </w:r>
      <w:r w:rsidRPr="00487DF0">
        <w:rPr>
          <w:color w:val="000000"/>
          <w:szCs w:val="28"/>
          <w:lang w:val="de-DE"/>
        </w:rPr>
        <w:t xml:space="preserve">với </w:t>
      </w:r>
      <w:r w:rsidRPr="00487DF0">
        <w:rPr>
          <w:color w:val="000000"/>
          <w:szCs w:val="28"/>
          <w:lang w:val="vi-VN"/>
        </w:rPr>
        <w:t>B</w:t>
      </w:r>
      <w:r w:rsidRPr="00487DF0">
        <w:rPr>
          <w:color w:val="000000"/>
          <w:szCs w:val="28"/>
          <w:lang w:val="de-DE"/>
        </w:rPr>
        <w:t>áo cáo phát hành trái phiếu</w:t>
      </w:r>
      <w:r w:rsidRPr="00487DF0">
        <w:rPr>
          <w:bCs/>
          <w:color w:val="000000"/>
          <w:szCs w:val="28"/>
          <w:lang w:val="de-DE"/>
        </w:rPr>
        <w:t xml:space="preserve"> của các địa phương gửi BTC, báo cáo của KBNN về các nội dung có liên quan, và số liệu tổng hợp của </w:t>
      </w:r>
      <w:r w:rsidRPr="00487DF0">
        <w:rPr>
          <w:color w:val="000000"/>
          <w:szCs w:val="28"/>
          <w:lang w:val="de-DE"/>
        </w:rPr>
        <w:t>Vụ NSNN.</w:t>
      </w:r>
    </w:p>
    <w:p w14:paraId="3EF42A04"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Đánh giá việc tuân thủ các quy định về</w:t>
      </w:r>
      <w:r w:rsidRPr="00487DF0">
        <w:rPr>
          <w:color w:val="000000"/>
          <w:szCs w:val="28"/>
          <w:lang w:val="vi-VN"/>
        </w:rPr>
        <w:t xml:space="preserve"> </w:t>
      </w:r>
      <w:r w:rsidRPr="00487DF0">
        <w:rPr>
          <w:color w:val="000000"/>
          <w:szCs w:val="28"/>
          <w:lang w:val="de-DE"/>
        </w:rPr>
        <w:t>thẩm định hạn mức vay chính quyền địa phương.</w:t>
      </w:r>
    </w:p>
    <w:p w14:paraId="37FCBE82" w14:textId="77777777" w:rsidR="006C219D" w:rsidRPr="00487DF0" w:rsidRDefault="006C219D" w:rsidP="006C219D">
      <w:pPr>
        <w:spacing w:after="100" w:line="340" w:lineRule="exact"/>
        <w:ind w:firstLine="709"/>
        <w:jc w:val="both"/>
        <w:outlineLvl w:val="0"/>
        <w:rPr>
          <w:bCs/>
          <w:color w:val="000000"/>
          <w:szCs w:val="28"/>
          <w:lang w:val="de-DE"/>
        </w:rPr>
      </w:pPr>
      <w:bookmarkStart w:id="29" w:name="_Toc80967490"/>
      <w:bookmarkStart w:id="30" w:name="_Toc80968360"/>
      <w:bookmarkStart w:id="31" w:name="_Toc80968650"/>
      <w:r w:rsidRPr="00487DF0">
        <w:rPr>
          <w:color w:val="000000"/>
          <w:szCs w:val="28"/>
          <w:lang w:val="de-DE"/>
        </w:rPr>
        <w:t xml:space="preserve">+ Đánh giá việc tuân thủ các quy định về </w:t>
      </w:r>
      <w:r w:rsidRPr="00487DF0">
        <w:rPr>
          <w:color w:val="000000"/>
          <w:szCs w:val="28"/>
          <w:lang w:val="vi-VN"/>
        </w:rPr>
        <w:t>Đ</w:t>
      </w:r>
      <w:r w:rsidRPr="00487DF0">
        <w:rPr>
          <w:color w:val="000000"/>
          <w:szCs w:val="28"/>
          <w:lang w:val="de-DE"/>
        </w:rPr>
        <w:t>ề án phát hành trái phiếu chính quyền địa phương.</w:t>
      </w:r>
      <w:bookmarkEnd w:id="29"/>
      <w:bookmarkEnd w:id="30"/>
      <w:bookmarkEnd w:id="31"/>
    </w:p>
    <w:p w14:paraId="76256002" w14:textId="77777777" w:rsidR="006C219D" w:rsidRPr="00487DF0" w:rsidRDefault="006C219D" w:rsidP="006C219D">
      <w:pPr>
        <w:spacing w:after="100" w:line="340" w:lineRule="exact"/>
        <w:ind w:firstLine="709"/>
        <w:jc w:val="both"/>
        <w:outlineLvl w:val="0"/>
        <w:rPr>
          <w:b/>
          <w:bCs/>
          <w:i/>
          <w:color w:val="000000"/>
          <w:szCs w:val="28"/>
        </w:rPr>
      </w:pPr>
      <w:bookmarkStart w:id="32" w:name="_Toc80967491"/>
      <w:bookmarkStart w:id="33" w:name="_Toc80968361"/>
      <w:bookmarkStart w:id="34" w:name="_Toc80968651"/>
      <w:r w:rsidRPr="00487DF0">
        <w:rPr>
          <w:color w:val="000000"/>
          <w:szCs w:val="28"/>
        </w:rPr>
        <w:t>-</w:t>
      </w:r>
      <w:r w:rsidRPr="00487DF0">
        <w:rPr>
          <w:color w:val="000000"/>
          <w:szCs w:val="28"/>
          <w:lang w:val="vi-VN"/>
        </w:rPr>
        <w:t xml:space="preserve"> </w:t>
      </w:r>
      <w:r w:rsidRPr="00487DF0">
        <w:rPr>
          <w:color w:val="000000"/>
          <w:szCs w:val="28"/>
        </w:rPr>
        <w:t>Sai sót có thể gặp</w:t>
      </w:r>
      <w:r w:rsidRPr="00487DF0">
        <w:rPr>
          <w:color w:val="000000"/>
          <w:szCs w:val="28"/>
          <w:lang w:val="vi-VN"/>
        </w:rPr>
        <w:t>:</w:t>
      </w:r>
      <w:r w:rsidRPr="00487DF0">
        <w:rPr>
          <w:color w:val="000000"/>
          <w:szCs w:val="28"/>
          <w:lang w:val="de-DE"/>
        </w:rPr>
        <w:t xml:space="preserve"> Việc thẩm định hạn mức vay và</w:t>
      </w:r>
      <w:r w:rsidRPr="00487DF0">
        <w:rPr>
          <w:color w:val="000000"/>
          <w:szCs w:val="28"/>
          <w:lang w:val="vi-VN"/>
        </w:rPr>
        <w:t xml:space="preserve"> Đ</w:t>
      </w:r>
      <w:r w:rsidRPr="00487DF0">
        <w:rPr>
          <w:color w:val="000000"/>
          <w:szCs w:val="28"/>
          <w:lang w:val="de-DE"/>
        </w:rPr>
        <w:t>ề án phát hành trái phiếu chính quyền địa phương không tuân</w:t>
      </w:r>
      <w:r w:rsidRPr="00487DF0">
        <w:rPr>
          <w:color w:val="000000"/>
          <w:szCs w:val="28"/>
          <w:lang w:val="vi-VN"/>
        </w:rPr>
        <w:t xml:space="preserve"> </w:t>
      </w:r>
      <w:r w:rsidRPr="00487DF0">
        <w:rPr>
          <w:color w:val="000000"/>
          <w:szCs w:val="28"/>
          <w:lang w:val="de-DE"/>
        </w:rPr>
        <w:t xml:space="preserve">theo quy định; việc tổng hợp báo cáo về tình hình phát hành trái phiếu chính quyền địa phương không kịp thời, đầy đủ, không phù hợp với số liệu hạch toán, theo dõi tại KBNN, số liệu các địa phương báo cáo và </w:t>
      </w:r>
      <w:r w:rsidRPr="00487DF0">
        <w:rPr>
          <w:bCs/>
          <w:color w:val="000000"/>
          <w:szCs w:val="28"/>
          <w:lang w:val="de-DE"/>
        </w:rPr>
        <w:t xml:space="preserve">số liệu tổng hợp của </w:t>
      </w:r>
      <w:r w:rsidRPr="00487DF0">
        <w:rPr>
          <w:color w:val="000000"/>
          <w:szCs w:val="28"/>
          <w:lang w:val="de-DE"/>
        </w:rPr>
        <w:t>Vụ NSNN.</w:t>
      </w:r>
      <w:bookmarkEnd w:id="32"/>
      <w:bookmarkEnd w:id="33"/>
      <w:bookmarkEnd w:id="34"/>
    </w:p>
    <w:p w14:paraId="12E12451" w14:textId="77777777" w:rsidR="006C219D" w:rsidRPr="00487DF0" w:rsidRDefault="006C219D" w:rsidP="006C219D">
      <w:pPr>
        <w:widowControl w:val="0"/>
        <w:spacing w:after="100" w:line="340" w:lineRule="exact"/>
        <w:ind w:firstLine="709"/>
        <w:jc w:val="both"/>
        <w:rPr>
          <w:b/>
          <w:iCs/>
          <w:color w:val="000000"/>
          <w:szCs w:val="28"/>
        </w:rPr>
      </w:pPr>
      <w:r w:rsidRPr="00487DF0">
        <w:rPr>
          <w:iCs/>
          <w:color w:val="000000"/>
          <w:szCs w:val="28"/>
        </w:rPr>
        <w:t xml:space="preserve">1.3.2. Kiểm toán các chi phí vay nợ đối với các công cụ nợ đã phát hành đối với Nợ Chính phủ bảo lãnh </w:t>
      </w:r>
    </w:p>
    <w:p w14:paraId="623AE701"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lang w:val="vi-VN"/>
        </w:rPr>
      </w:pPr>
      <w:r w:rsidRPr="00487DF0">
        <w:rPr>
          <w:rFonts w:ascii="Times New Roman" w:hAnsi="Times New Roman" w:cs="Times New Roman"/>
          <w:iCs/>
          <w:color w:val="000000"/>
          <w:sz w:val="28"/>
          <w:szCs w:val="28"/>
        </w:rPr>
        <w:t>-</w:t>
      </w:r>
      <w:r w:rsidRPr="00487DF0">
        <w:rPr>
          <w:rFonts w:ascii="Times New Roman" w:hAnsi="Times New Roman" w:cs="Times New Roman"/>
          <w:iCs/>
          <w:color w:val="000000"/>
          <w:sz w:val="28"/>
          <w:szCs w:val="28"/>
          <w:lang w:val="vi-VN"/>
        </w:rPr>
        <w:t xml:space="preserve"> Nội dung kiểm toán</w:t>
      </w:r>
      <w:r w:rsidRPr="00487DF0">
        <w:rPr>
          <w:rFonts w:ascii="Times New Roman" w:hAnsi="Times New Roman" w:cs="Times New Roman"/>
          <w:iCs/>
          <w:color w:val="000000"/>
          <w:sz w:val="28"/>
          <w:szCs w:val="28"/>
        </w:rPr>
        <w:t>:</w:t>
      </w:r>
      <w:r w:rsidRPr="00487DF0">
        <w:rPr>
          <w:rFonts w:ascii="Times New Roman" w:hAnsi="Times New Roman" w:cs="Times New Roman"/>
          <w:i/>
          <w:color w:val="000000"/>
          <w:sz w:val="28"/>
          <w:szCs w:val="28"/>
          <w:lang w:val="vi-VN"/>
        </w:rPr>
        <w:t xml:space="preserve"> </w:t>
      </w:r>
      <w:r w:rsidRPr="00487DF0">
        <w:rPr>
          <w:rFonts w:ascii="Times New Roman" w:hAnsi="Times New Roman" w:cs="Times New Roman"/>
          <w:bCs/>
          <w:color w:val="000000"/>
          <w:sz w:val="28"/>
          <w:szCs w:val="28"/>
          <w:lang w:val="de-DE"/>
        </w:rPr>
        <w:t>Đánh giá việc tuân thủ các quy định về điều kiện, lãi suất, kỳ hạn của các khoản phát hành và bảo lãnh phát hành trái phiếu</w:t>
      </w:r>
      <w:r w:rsidRPr="00487DF0">
        <w:rPr>
          <w:rFonts w:ascii="Times New Roman" w:hAnsi="Times New Roman" w:cs="Times New Roman"/>
          <w:bCs/>
          <w:color w:val="000000"/>
          <w:sz w:val="28"/>
          <w:szCs w:val="28"/>
          <w:lang w:val="vi-VN"/>
        </w:rPr>
        <w:t>.</w:t>
      </w:r>
    </w:p>
    <w:p w14:paraId="08BCF852"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color w:val="000000"/>
          <w:sz w:val="28"/>
          <w:szCs w:val="28"/>
          <w:lang w:val="vi-VN"/>
        </w:rPr>
      </w:pPr>
      <w:r w:rsidRPr="00487DF0">
        <w:rPr>
          <w:rFonts w:ascii="Times New Roman" w:hAnsi="Times New Roman" w:cs="Times New Roman"/>
          <w:bCs/>
          <w:color w:val="000000"/>
          <w:sz w:val="28"/>
          <w:szCs w:val="28"/>
        </w:rPr>
        <w:t>-</w:t>
      </w:r>
      <w:r w:rsidRPr="00487DF0">
        <w:rPr>
          <w:rFonts w:ascii="Times New Roman" w:hAnsi="Times New Roman" w:cs="Times New Roman"/>
          <w:bCs/>
          <w:color w:val="000000"/>
          <w:sz w:val="28"/>
          <w:szCs w:val="28"/>
          <w:lang w:val="vi-VN"/>
        </w:rPr>
        <w:t xml:space="preserve"> Tài liệu cần thu thập:</w:t>
      </w:r>
    </w:p>
    <w:p w14:paraId="548F04EE"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bCs/>
          <w:color w:val="000000"/>
          <w:sz w:val="28"/>
          <w:szCs w:val="28"/>
        </w:rPr>
        <w:t>+</w:t>
      </w:r>
      <w:r w:rsidRPr="00487DF0">
        <w:rPr>
          <w:rFonts w:ascii="Times New Roman" w:hAnsi="Times New Roman" w:cs="Times New Roman"/>
          <w:bCs/>
          <w:color w:val="000000"/>
          <w:sz w:val="28"/>
          <w:szCs w:val="28"/>
          <w:lang w:val="vi-VN"/>
        </w:rPr>
        <w:t xml:space="preserve"> </w:t>
      </w:r>
      <w:r w:rsidRPr="00487DF0">
        <w:rPr>
          <w:rFonts w:ascii="Times New Roman" w:hAnsi="Times New Roman" w:cs="Times New Roman"/>
          <w:color w:val="000000"/>
          <w:sz w:val="28"/>
          <w:szCs w:val="28"/>
          <w:lang w:val="vi-VN"/>
        </w:rPr>
        <w:t>Quy định về khung lãi suất trái phiếu được Chính phủ bảo lãnh.</w:t>
      </w:r>
    </w:p>
    <w:p w14:paraId="0DBCFF92"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Các văn bản chào thầu (lãi suất) của các đối tượng khi thực hiện phát hành trái phiếu Chính phủ bảo lãnh.</w:t>
      </w:r>
    </w:p>
    <w:p w14:paraId="26A5471A"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Đề xuất về lãi suất phát hành trái phiếu Chính phủ bảo lãnh đối với từng lần phát hành.</w:t>
      </w:r>
    </w:p>
    <w:p w14:paraId="2DA579BA"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Thực hiện kiểm toán:</w:t>
      </w:r>
    </w:p>
    <w:p w14:paraId="403BA0C6"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Kiểm tra về việc đề xuất lãi phát hành trái phiếu Chính phủ bảo lãnh với quy định về khung lãi suất trái phiếu được Chính phủ bảo lãnh;</w:t>
      </w:r>
    </w:p>
    <w:p w14:paraId="4A939B5A"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pacing w:val="-4"/>
          <w:sz w:val="28"/>
          <w:szCs w:val="28"/>
          <w:lang w:val="vi-VN"/>
        </w:rPr>
      </w:pPr>
      <w:r w:rsidRPr="00487DF0">
        <w:rPr>
          <w:rFonts w:ascii="Times New Roman" w:hAnsi="Times New Roman" w:cs="Times New Roman"/>
          <w:color w:val="000000"/>
          <w:spacing w:val="-4"/>
          <w:sz w:val="28"/>
          <w:szCs w:val="28"/>
        </w:rPr>
        <w:t>+</w:t>
      </w:r>
      <w:r w:rsidRPr="00487DF0">
        <w:rPr>
          <w:rFonts w:ascii="Times New Roman" w:hAnsi="Times New Roman" w:cs="Times New Roman"/>
          <w:color w:val="000000"/>
          <w:spacing w:val="-4"/>
          <w:sz w:val="28"/>
          <w:szCs w:val="28"/>
          <w:lang w:val="vi-VN"/>
        </w:rPr>
        <w:t xml:space="preserve"> Kiểm tra lãi suất, kỳ hạn của trái phiếu được Chính phủ bảo lãnh của từng đợt phát hành so với Quy định về khung lãi suất trái phiếu được Chính phủ bảo lãnh;</w:t>
      </w:r>
    </w:p>
    <w:p w14:paraId="1BBBBA38"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lastRenderedPageBreak/>
        <w:t>+</w:t>
      </w:r>
      <w:r w:rsidRPr="00487DF0">
        <w:rPr>
          <w:rFonts w:ascii="Times New Roman" w:hAnsi="Times New Roman" w:cs="Times New Roman"/>
          <w:color w:val="000000"/>
          <w:sz w:val="28"/>
          <w:szCs w:val="28"/>
          <w:lang w:val="vi-VN"/>
        </w:rPr>
        <w:t xml:space="preserve"> Kiểm tra văn bản chào thầu (lãi suất, kỳ hạn) của các đối tượng tham gia thực hiện đấu thầu phát hành trái phiếu Chính phủ bảo lãnh so với quy định về khung lãi suất trái phiếu được Chính phủ bảo lãnh.</w:t>
      </w:r>
    </w:p>
    <w:p w14:paraId="0BE3A6C0"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lang w:val="vi-VN"/>
        </w:rPr>
      </w:pPr>
      <w:r w:rsidRPr="00487DF0">
        <w:rPr>
          <w:rFonts w:ascii="Times New Roman" w:hAnsi="Times New Roman" w:cs="Times New Roman"/>
          <w:iCs/>
          <w:color w:val="000000"/>
          <w:sz w:val="28"/>
          <w:szCs w:val="28"/>
        </w:rPr>
        <w:t>-</w:t>
      </w:r>
      <w:r w:rsidRPr="00487DF0">
        <w:rPr>
          <w:rFonts w:ascii="Times New Roman" w:hAnsi="Times New Roman" w:cs="Times New Roman"/>
          <w:iCs/>
          <w:color w:val="000000"/>
          <w:sz w:val="28"/>
          <w:szCs w:val="28"/>
          <w:lang w:val="vi-VN"/>
        </w:rPr>
        <w:t xml:space="preserve"> Sai sót có thể gặp</w:t>
      </w:r>
    </w:p>
    <w:p w14:paraId="3780D44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iCs/>
          <w:color w:val="000000"/>
          <w:sz w:val="28"/>
          <w:szCs w:val="28"/>
        </w:rPr>
        <w:t>+</w:t>
      </w:r>
      <w:r w:rsidRPr="00487DF0">
        <w:rPr>
          <w:rFonts w:ascii="Times New Roman" w:hAnsi="Times New Roman" w:cs="Times New Roman"/>
          <w:iCs/>
          <w:color w:val="000000"/>
          <w:sz w:val="28"/>
          <w:szCs w:val="28"/>
          <w:lang w:val="vi-VN"/>
        </w:rPr>
        <w:t xml:space="preserve"> Lãi suất, kỳ hạn phát hành trái phiếu Chính phủ bảo lãnh chưa phù hợp so với </w:t>
      </w:r>
      <w:r w:rsidRPr="00487DF0">
        <w:rPr>
          <w:rFonts w:ascii="Times New Roman" w:hAnsi="Times New Roman" w:cs="Times New Roman"/>
          <w:color w:val="000000"/>
          <w:sz w:val="28"/>
          <w:szCs w:val="28"/>
          <w:lang w:val="vi-VN"/>
        </w:rPr>
        <w:t>Quy định về khung lãi suất trái phiếu được Chính phủ bảo lãnh;</w:t>
      </w:r>
    </w:p>
    <w:p w14:paraId="645BF73D"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
          <w:i/>
          <w:color w:val="000000"/>
          <w:sz w:val="28"/>
          <w:szCs w:val="28"/>
          <w:lang w:val="pl-PL"/>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Các văn bản chào thầu (lãi suất) của các đối tượng khi thực hiện tham gia đấu thầu phát hành trái phiếu Chính phủ bảo lãnh có thể chưa phù hợp với thời điểm cuối để nộp tham gia.</w:t>
      </w:r>
    </w:p>
    <w:p w14:paraId="3728C464"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bCs/>
          <w:iCs/>
          <w:color w:val="000000"/>
          <w:szCs w:val="28"/>
        </w:rPr>
      </w:pPr>
      <w:r w:rsidRPr="00487DF0">
        <w:rPr>
          <w:iCs/>
          <w:color w:val="000000"/>
          <w:szCs w:val="28"/>
        </w:rPr>
        <w:t xml:space="preserve">1.3.3. Kiểm toán trần vay nợ đối với các khoản bảo lãnh hàng năm trong điều hành ngân sách được cấp có thẩm quyền phê duyệt </w:t>
      </w:r>
    </w:p>
    <w:p w14:paraId="3202F304"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i/>
          <w:color w:val="000000"/>
          <w:szCs w:val="28"/>
        </w:rPr>
      </w:pPr>
      <w:r w:rsidRPr="00487DF0">
        <w:rPr>
          <w:bCs/>
          <w:iCs/>
          <w:color w:val="000000"/>
          <w:szCs w:val="28"/>
        </w:rPr>
        <w:t>-</w:t>
      </w:r>
      <w:r w:rsidRPr="00487DF0">
        <w:rPr>
          <w:bCs/>
          <w:iCs/>
          <w:color w:val="000000"/>
          <w:szCs w:val="28"/>
          <w:lang w:val="vi-VN"/>
        </w:rPr>
        <w:t xml:space="preserve"> </w:t>
      </w:r>
      <w:r w:rsidRPr="00487DF0">
        <w:rPr>
          <w:bCs/>
          <w:iCs/>
          <w:color w:val="000000"/>
          <w:szCs w:val="28"/>
        </w:rPr>
        <w:t>Nội</w:t>
      </w:r>
      <w:r w:rsidRPr="00487DF0">
        <w:rPr>
          <w:bCs/>
          <w:iCs/>
          <w:color w:val="000000"/>
          <w:szCs w:val="28"/>
          <w:lang w:val="vi-VN"/>
        </w:rPr>
        <w:t xml:space="preserve"> dung kiểm toán:</w:t>
      </w:r>
      <w:r w:rsidRPr="00487DF0">
        <w:rPr>
          <w:b/>
          <w:i/>
          <w:color w:val="000000"/>
          <w:szCs w:val="28"/>
          <w:lang w:val="vi-VN"/>
        </w:rPr>
        <w:t xml:space="preserve"> </w:t>
      </w:r>
    </w:p>
    <w:p w14:paraId="3631AD41"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color w:val="000000"/>
          <w:szCs w:val="28"/>
        </w:rPr>
      </w:pPr>
      <w:r w:rsidRPr="00487DF0">
        <w:rPr>
          <w:bCs/>
          <w:i/>
          <w:color w:val="000000"/>
          <w:szCs w:val="28"/>
        </w:rPr>
        <w:t>+</w:t>
      </w:r>
      <w:r w:rsidRPr="00487DF0">
        <w:rPr>
          <w:b/>
          <w:i/>
          <w:color w:val="000000"/>
          <w:szCs w:val="28"/>
          <w:lang w:val="vi-VN"/>
        </w:rPr>
        <w:t xml:space="preserve"> </w:t>
      </w:r>
      <w:r w:rsidRPr="00487DF0">
        <w:rPr>
          <w:color w:val="000000"/>
          <w:szCs w:val="28"/>
        </w:rPr>
        <w:t>Kiểm toán việc thực hiện kế hoạch vay, trả nợ trong năm với kế hoạch được phê duyệt của Nợ Chính phủ bảo lãnh đối với khoản phát hành trái phiếu</w:t>
      </w:r>
      <w:r w:rsidRPr="00487DF0">
        <w:rPr>
          <w:color w:val="000000"/>
          <w:szCs w:val="28"/>
          <w:lang w:val="vi-VN"/>
        </w:rPr>
        <w:t xml:space="preserve"> Chính phủ bảo lãnh</w:t>
      </w:r>
      <w:r w:rsidRPr="00487DF0">
        <w:rPr>
          <w:color w:val="000000"/>
          <w:szCs w:val="28"/>
        </w:rPr>
        <w:t>.</w:t>
      </w:r>
    </w:p>
    <w:p w14:paraId="2AD0776C"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Đánh giá chấp hành quy định của pháp luật về cấp bảo lãnh TPCP. </w:t>
      </w:r>
    </w:p>
    <w:p w14:paraId="1A8237CA"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t>+ Xác định</w:t>
      </w:r>
      <w:r w:rsidRPr="00487DF0">
        <w:rPr>
          <w:color w:val="000000"/>
          <w:szCs w:val="28"/>
          <w:lang w:val="vi-VN"/>
        </w:rPr>
        <w:t xml:space="preserve"> </w:t>
      </w:r>
      <w:r w:rsidRPr="00487DF0">
        <w:rPr>
          <w:color w:val="000000"/>
          <w:szCs w:val="28"/>
          <w:lang w:val="de-DE"/>
        </w:rPr>
        <w:t>tính đúng đắn về số liệu dư nợ và phát sinh nghĩa vụ bảo lãnh Chính phủ trong năm; tính đúng đắn, hợp lý của các khoản ứng trả nợ thay trong năm (nếu có)</w:t>
      </w:r>
      <w:r w:rsidRPr="00487DF0">
        <w:rPr>
          <w:color w:val="000000"/>
          <w:szCs w:val="28"/>
          <w:lang w:val="vi-VN"/>
        </w:rPr>
        <w:t>.</w:t>
      </w:r>
      <w:r w:rsidRPr="00487DF0">
        <w:rPr>
          <w:color w:val="000000"/>
          <w:szCs w:val="28"/>
          <w:lang w:val="de-DE"/>
        </w:rPr>
        <w:t xml:space="preserve"> </w:t>
      </w:r>
    </w:p>
    <w:p w14:paraId="10A2F3C9"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w:t>
      </w:r>
      <w:r w:rsidRPr="00487DF0">
        <w:rPr>
          <w:bCs/>
          <w:iCs/>
          <w:color w:val="000000"/>
          <w:szCs w:val="28"/>
          <w:lang w:val="vi-VN"/>
        </w:rPr>
        <w:t xml:space="preserve"> Tài liệu cần thu thập</w:t>
      </w:r>
    </w:p>
    <w:p w14:paraId="566F30B9"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Quyết định phê duyệt kế hoạch vay và trả nợ của Chính phủ 05 năm và hàng năm của Thủ tướng Chính phủ.</w:t>
      </w:r>
    </w:p>
    <w:p w14:paraId="02AD06B9"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Các báo cáo về công khai thông tin về nợ công và nợ nước ngoài của quốc gia theo quy định tại Thông tư số 84/2018/TT-BTC của Bộ Tài chính (các khoản vay được Chính phủ bảo lãnh).</w:t>
      </w:r>
    </w:p>
    <w:p w14:paraId="42E78EB2" w14:textId="77777777" w:rsidR="006C219D" w:rsidRPr="00487DF0" w:rsidRDefault="006C219D" w:rsidP="006C219D">
      <w:pPr>
        <w:tabs>
          <w:tab w:val="left" w:pos="0"/>
        </w:tabs>
        <w:spacing w:after="100" w:line="340" w:lineRule="exact"/>
        <w:ind w:firstLine="709"/>
        <w:jc w:val="both"/>
        <w:rPr>
          <w:color w:val="000000"/>
          <w:szCs w:val="28"/>
        </w:rPr>
      </w:pPr>
      <w:r w:rsidRPr="00487DF0">
        <w:rPr>
          <w:color w:val="000000"/>
          <w:szCs w:val="28"/>
          <w:lang w:val="vi-VN"/>
        </w:rPr>
        <w:tab/>
      </w:r>
      <w:r w:rsidRPr="00487DF0">
        <w:rPr>
          <w:color w:val="000000"/>
          <w:szCs w:val="28"/>
        </w:rPr>
        <w:t>+</w:t>
      </w:r>
      <w:r w:rsidRPr="00487DF0">
        <w:rPr>
          <w:color w:val="000000"/>
          <w:szCs w:val="28"/>
          <w:lang w:val="vi-VN"/>
        </w:rPr>
        <w:t xml:space="preserve"> Hồ sơ thẩm định, phát hành các khoản Trái phiếu chính phủ được bảo lãnh được chọn mẫu kiểm toán.</w:t>
      </w:r>
    </w:p>
    <w:p w14:paraId="485A11F1" w14:textId="77777777" w:rsidR="006C219D" w:rsidRPr="00487DF0" w:rsidRDefault="006C219D" w:rsidP="006C219D">
      <w:pPr>
        <w:spacing w:after="100" w:line="340" w:lineRule="exact"/>
        <w:ind w:firstLine="709"/>
        <w:jc w:val="both"/>
        <w:rPr>
          <w:bCs/>
          <w:iCs/>
          <w:color w:val="000000"/>
          <w:szCs w:val="28"/>
        </w:rPr>
      </w:pPr>
      <w:r w:rsidRPr="00487DF0">
        <w:rPr>
          <w:bCs/>
          <w:iCs/>
          <w:color w:val="000000"/>
          <w:spacing w:val="-2"/>
          <w:szCs w:val="28"/>
        </w:rPr>
        <w:t>-</w:t>
      </w:r>
      <w:r w:rsidRPr="00487DF0">
        <w:rPr>
          <w:bCs/>
          <w:iCs/>
          <w:color w:val="000000"/>
          <w:spacing w:val="-2"/>
          <w:szCs w:val="28"/>
          <w:lang w:val="vi-VN"/>
        </w:rPr>
        <w:t xml:space="preserve"> Thực hiện kiểm toán</w:t>
      </w:r>
      <w:r w:rsidRPr="00487DF0">
        <w:rPr>
          <w:bCs/>
          <w:iCs/>
          <w:color w:val="000000"/>
          <w:szCs w:val="28"/>
          <w:lang w:val="vi-VN"/>
        </w:rPr>
        <w:t>:</w:t>
      </w:r>
    </w:p>
    <w:p w14:paraId="426F1BC6"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Thống kê giá trị trái phiếu Chính phủ còn hiệu lực đến 31/12 hàng năm.</w:t>
      </w:r>
    </w:p>
    <w:p w14:paraId="3B8950DF"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Kiểm tra việc thẩm định và cấp trái phiếu Chính phủ bảo lãnh trong năm so với quy định (điều kiện, quy trình cấp bảo lãnh).</w:t>
      </w:r>
    </w:p>
    <w:p w14:paraId="1DF061F7"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Kiểm tra, đối chiếu nghĩa vụ trái phiếu Chính phủ bảo lãnh của Chính phủ thông qua báo cáo và thực tế rút vốn vay, trả nợ của các dự án.</w:t>
      </w:r>
    </w:p>
    <w:p w14:paraId="29EB0A3D"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Tổng hợp số liệu phát sinh nghĩa vụ trả nợ thay trong năm.</w:t>
      </w:r>
    </w:p>
    <w:p w14:paraId="38F480E8" w14:textId="77777777" w:rsidR="006C219D" w:rsidRPr="00487DF0" w:rsidRDefault="006C219D" w:rsidP="006C219D">
      <w:pPr>
        <w:spacing w:after="100" w:line="340" w:lineRule="exact"/>
        <w:ind w:firstLine="709"/>
        <w:jc w:val="both"/>
        <w:rPr>
          <w:color w:val="000000"/>
          <w:szCs w:val="28"/>
        </w:rPr>
      </w:pPr>
      <w:r w:rsidRPr="00487DF0">
        <w:rPr>
          <w:color w:val="000000"/>
          <w:szCs w:val="28"/>
        </w:rPr>
        <w:lastRenderedPageBreak/>
        <w:t>+</w:t>
      </w:r>
      <w:r w:rsidRPr="00487DF0">
        <w:rPr>
          <w:color w:val="000000"/>
          <w:szCs w:val="28"/>
          <w:lang w:val="vi-VN"/>
        </w:rPr>
        <w:t xml:space="preserve"> Kiểm tra việc tính và thu phí bảo lãnh; lãi và phí các khoản nhận nợ bắt buộc của các dự án được ứng trả nợ thay.</w:t>
      </w:r>
    </w:p>
    <w:p w14:paraId="17020758" w14:textId="77777777" w:rsidR="006C219D" w:rsidRPr="00487DF0" w:rsidRDefault="006C219D" w:rsidP="006C219D">
      <w:pPr>
        <w:spacing w:after="100" w:line="340" w:lineRule="exact"/>
        <w:ind w:firstLine="709"/>
        <w:jc w:val="both"/>
        <w:rPr>
          <w:bCs/>
          <w:iCs/>
          <w:color w:val="000000"/>
          <w:szCs w:val="28"/>
        </w:rPr>
      </w:pPr>
      <w:r w:rsidRPr="00487DF0">
        <w:rPr>
          <w:bCs/>
          <w:iCs/>
          <w:color w:val="000000"/>
          <w:szCs w:val="28"/>
        </w:rPr>
        <w:t>-</w:t>
      </w:r>
      <w:r w:rsidRPr="00487DF0">
        <w:rPr>
          <w:bCs/>
          <w:iCs/>
          <w:color w:val="000000"/>
          <w:szCs w:val="28"/>
          <w:lang w:val="vi-VN"/>
        </w:rPr>
        <w:t xml:space="preserve"> Sai sót có thể gặp</w:t>
      </w:r>
    </w:p>
    <w:p w14:paraId="43E08440"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Việc chấp hành các điều kiện, thủ tục cấp bảo lãnh chưa đúng quy định.</w:t>
      </w:r>
    </w:p>
    <w:p w14:paraId="173E5774"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Nguyên nhân ứng trả nợ thay, việc xác định nghĩa vụ nợ dự phòng để cân đối vào kế hoạch trả nợ chưa đầy đủ.</w:t>
      </w:r>
    </w:p>
    <w:p w14:paraId="4DADCC90"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Báo cáo rút vốn, trả nợ, dư nợ của các dự án không cập nhật, chính xác hoặc phù hợp với thực tế vay nợ của các dự án, dẫn đến xác định không đúng nghĩa vụ bảo lãnh của Chính phủ.</w:t>
      </w:r>
    </w:p>
    <w:p w14:paraId="1F8D9ED6"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Việc tính và thu phí không kịp thời, đầy đủ.</w:t>
      </w:r>
    </w:p>
    <w:p w14:paraId="17132826"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iCs/>
          <w:color w:val="000000"/>
          <w:szCs w:val="28"/>
        </w:rPr>
      </w:pPr>
      <w:r w:rsidRPr="00487DF0">
        <w:rPr>
          <w:bCs/>
          <w:iCs/>
          <w:color w:val="000000"/>
          <w:szCs w:val="28"/>
        </w:rPr>
        <w:t>1.3.4.</w:t>
      </w:r>
      <w:r w:rsidRPr="00487DF0">
        <w:rPr>
          <w:iCs/>
          <w:color w:val="000000"/>
          <w:szCs w:val="28"/>
        </w:rPr>
        <w:t xml:space="preserve"> Kiểm toán việc trách nhiệm quản lý nợ theo nhiệm vụ được phân giao trong quản lý nợ công </w:t>
      </w:r>
    </w:p>
    <w:p w14:paraId="54F7FA51" w14:textId="77777777" w:rsidR="006C219D" w:rsidRPr="00487DF0" w:rsidRDefault="006C219D" w:rsidP="006C219D">
      <w:pPr>
        <w:spacing w:after="100" w:line="340" w:lineRule="exact"/>
        <w:ind w:firstLine="709"/>
        <w:jc w:val="both"/>
        <w:rPr>
          <w:color w:val="000000"/>
          <w:szCs w:val="28"/>
        </w:rPr>
      </w:pPr>
      <w:r w:rsidRPr="00487DF0">
        <w:rPr>
          <w:color w:val="000000"/>
          <w:szCs w:val="28"/>
        </w:rPr>
        <w:t>-</w:t>
      </w:r>
      <w:r w:rsidRPr="00487DF0">
        <w:rPr>
          <w:color w:val="000000"/>
          <w:szCs w:val="28"/>
          <w:lang w:val="vi-VN"/>
        </w:rPr>
        <w:t xml:space="preserve"> Nội dung kiểm toán:</w:t>
      </w:r>
    </w:p>
    <w:p w14:paraId="484ADE53"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rPr>
      </w:pPr>
      <w:r w:rsidRPr="00487DF0">
        <w:rPr>
          <w:color w:val="000000"/>
          <w:sz w:val="28"/>
          <w:szCs w:val="28"/>
        </w:rPr>
        <w:t>+</w:t>
      </w:r>
      <w:r w:rsidRPr="00487DF0">
        <w:rPr>
          <w:color w:val="000000"/>
          <w:sz w:val="28"/>
          <w:szCs w:val="28"/>
          <w:lang w:val="vi-VN"/>
        </w:rPr>
        <w:t xml:space="preserve"> Tham gia đàm phán, cho ý kiến về thỏa thuận vay, phương án phát hành trái phiếu đối với dự án đầu tư, chương trình tín dụng chính sách đã được phê duyệt chủ trương cấp bảo lãnh Chính phủ trên cơ sở hồ sơ do doanh nghiệp, ngân hàng chính sách cung cấp theo quy định tại Điều 14, Điều 19 và Điều 47 Nghị số 91/2018/NĐ-CP.</w:t>
      </w:r>
    </w:p>
    <w:p w14:paraId="7B3FFB61"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rPr>
      </w:pPr>
      <w:r w:rsidRPr="00487DF0">
        <w:rPr>
          <w:color w:val="000000"/>
          <w:sz w:val="28"/>
          <w:szCs w:val="28"/>
        </w:rPr>
        <w:t>+</w:t>
      </w:r>
      <w:r w:rsidRPr="00487DF0">
        <w:rPr>
          <w:color w:val="000000"/>
          <w:sz w:val="28"/>
          <w:szCs w:val="28"/>
          <w:lang w:val="vi-VN"/>
        </w:rPr>
        <w:t xml:space="preserve"> Thẩm định đề xuất chủ trương, đề xuất cấp bảo lãnh Chính phủ và thực hiện cấp bảo lãnh Chính phủ.</w:t>
      </w:r>
    </w:p>
    <w:p w14:paraId="609BA149"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rPr>
      </w:pPr>
      <w:r w:rsidRPr="00487DF0">
        <w:rPr>
          <w:color w:val="000000"/>
          <w:sz w:val="28"/>
          <w:szCs w:val="28"/>
        </w:rPr>
        <w:t>+</w:t>
      </w:r>
      <w:r w:rsidRPr="00487DF0">
        <w:rPr>
          <w:color w:val="000000"/>
          <w:sz w:val="28"/>
          <w:szCs w:val="28"/>
          <w:lang w:val="vi-VN"/>
        </w:rPr>
        <w:t xml:space="preserve"> Quy định về khung lãi suất trái phiếu được Chính phủ bảo lãnh.</w:t>
      </w:r>
    </w:p>
    <w:p w14:paraId="4D8760D5"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rPr>
      </w:pPr>
      <w:r w:rsidRPr="00487DF0">
        <w:rPr>
          <w:color w:val="000000"/>
          <w:sz w:val="28"/>
          <w:szCs w:val="28"/>
        </w:rPr>
        <w:t>+</w:t>
      </w:r>
      <w:r w:rsidRPr="00487DF0">
        <w:rPr>
          <w:color w:val="000000"/>
          <w:sz w:val="28"/>
          <w:szCs w:val="28"/>
          <w:lang w:val="vi-VN"/>
        </w:rPr>
        <w:t xml:space="preserve"> Theo dõi việc rút vốn và trả nợ của đối tượng được bảo lãnh đối với khoản vay, khoản phát hành trái phiếu được Chính phủ bảo lãnh.</w:t>
      </w:r>
    </w:p>
    <w:p w14:paraId="5D9ABA1F"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rPr>
      </w:pPr>
      <w:r w:rsidRPr="00487DF0">
        <w:rPr>
          <w:color w:val="000000"/>
          <w:sz w:val="28"/>
          <w:szCs w:val="28"/>
        </w:rPr>
        <w:t xml:space="preserve">+ </w:t>
      </w:r>
      <w:r w:rsidRPr="00487DF0">
        <w:rPr>
          <w:color w:val="000000"/>
          <w:sz w:val="28"/>
          <w:szCs w:val="28"/>
          <w:lang w:val="vi-VN"/>
        </w:rPr>
        <w:t>Tổ chức việc hướng dẫn, kiểm tra, giám sát tài sản thế chấp cho khoản vay, khoản phát hành trái phiếu được Chính phủ bảo lãnh.</w:t>
      </w:r>
    </w:p>
    <w:p w14:paraId="13E322F0" w14:textId="77777777" w:rsidR="006C219D" w:rsidRPr="00487DF0" w:rsidRDefault="006C219D" w:rsidP="006C219D">
      <w:pPr>
        <w:pStyle w:val="NormalWeb"/>
        <w:shd w:val="clear" w:color="auto" w:fill="FFFFFF"/>
        <w:spacing w:before="0" w:beforeAutospacing="0" w:afterAutospacing="0" w:line="340" w:lineRule="exact"/>
        <w:ind w:firstLine="720"/>
        <w:jc w:val="both"/>
        <w:rPr>
          <w:color w:val="000000"/>
          <w:sz w:val="28"/>
          <w:szCs w:val="28"/>
        </w:rPr>
      </w:pPr>
      <w:r w:rsidRPr="00487DF0">
        <w:rPr>
          <w:color w:val="000000"/>
          <w:sz w:val="28"/>
          <w:szCs w:val="28"/>
        </w:rPr>
        <w:t>+</w:t>
      </w:r>
      <w:r w:rsidRPr="00487DF0">
        <w:rPr>
          <w:color w:val="000000"/>
          <w:sz w:val="28"/>
          <w:szCs w:val="28"/>
          <w:lang w:val="vi-VN"/>
        </w:rPr>
        <w:t xml:space="preserve"> Có ý kiến với cơ quan đại diện chủ sở hữu, cơ quan quản lý ngành và đối tượng được bảo lãnh về các vấn đề có liên quan tới khoản vay, khoản phát hành trái phiếu được Chính phủ bảo lãnh trong quá trình triển khai thực hiện.</w:t>
      </w:r>
    </w:p>
    <w:p w14:paraId="0BC00557" w14:textId="77777777" w:rsidR="006C219D" w:rsidRPr="00487DF0" w:rsidRDefault="006C219D" w:rsidP="006C219D">
      <w:pPr>
        <w:spacing w:after="100" w:line="340" w:lineRule="exact"/>
        <w:ind w:firstLine="720"/>
        <w:jc w:val="both"/>
        <w:rPr>
          <w:color w:val="000000"/>
          <w:szCs w:val="28"/>
        </w:rPr>
      </w:pPr>
      <w:r w:rsidRPr="00487DF0">
        <w:rPr>
          <w:color w:val="000000"/>
          <w:szCs w:val="28"/>
        </w:rPr>
        <w:t>-</w:t>
      </w:r>
      <w:r w:rsidRPr="00487DF0">
        <w:rPr>
          <w:color w:val="000000"/>
          <w:szCs w:val="28"/>
          <w:lang w:val="vi-VN"/>
        </w:rPr>
        <w:t xml:space="preserve"> Tài liệu cần thu thập:</w:t>
      </w:r>
    </w:p>
    <w:p w14:paraId="60999E44" w14:textId="77777777" w:rsidR="006C219D" w:rsidRPr="00487DF0" w:rsidRDefault="006C219D" w:rsidP="006C219D">
      <w:pPr>
        <w:spacing w:after="100" w:line="340" w:lineRule="exact"/>
        <w:ind w:firstLine="720"/>
        <w:jc w:val="both"/>
        <w:rPr>
          <w:color w:val="000000"/>
          <w:szCs w:val="28"/>
        </w:rPr>
      </w:pPr>
      <w:r w:rsidRPr="00487DF0">
        <w:rPr>
          <w:color w:val="000000"/>
          <w:szCs w:val="28"/>
        </w:rPr>
        <w:t>+</w:t>
      </w:r>
      <w:r w:rsidRPr="00487DF0">
        <w:rPr>
          <w:color w:val="000000"/>
          <w:szCs w:val="28"/>
          <w:lang w:val="vi-VN"/>
        </w:rPr>
        <w:t xml:space="preserve"> Các báo cáo ý kiến về đàm phán, ý kiến về thoả thuận vay, phương án phát hành trái phiếu đối với dự án đầu tư, chương trình tín dụng chính sách.</w:t>
      </w:r>
    </w:p>
    <w:p w14:paraId="0059715F" w14:textId="77777777" w:rsidR="006C219D" w:rsidRPr="00487DF0" w:rsidRDefault="006C219D" w:rsidP="006C219D">
      <w:pPr>
        <w:spacing w:after="100" w:line="340" w:lineRule="exact"/>
        <w:ind w:firstLine="720"/>
        <w:jc w:val="both"/>
        <w:rPr>
          <w:color w:val="000000"/>
          <w:szCs w:val="28"/>
          <w:lang w:val="de-DE"/>
        </w:rPr>
      </w:pPr>
      <w:r w:rsidRPr="00487DF0">
        <w:rPr>
          <w:color w:val="000000"/>
          <w:szCs w:val="28"/>
        </w:rPr>
        <w:t>+</w:t>
      </w:r>
      <w:r w:rsidRPr="00487DF0">
        <w:rPr>
          <w:color w:val="000000"/>
          <w:szCs w:val="28"/>
          <w:lang w:val="vi-VN"/>
        </w:rPr>
        <w:t xml:space="preserve"> </w:t>
      </w:r>
      <w:r w:rsidRPr="00487DF0">
        <w:rPr>
          <w:color w:val="000000"/>
          <w:szCs w:val="28"/>
          <w:lang w:val="de-DE"/>
        </w:rPr>
        <w:t>Các mẫu</w:t>
      </w:r>
      <w:r w:rsidRPr="00487DF0">
        <w:rPr>
          <w:color w:val="000000"/>
          <w:szCs w:val="28"/>
          <w:lang w:val="vi-VN"/>
        </w:rPr>
        <w:t xml:space="preserve"> biểu, báo cáo chương trình dự án được Chính phủ bảo lãnh theo </w:t>
      </w:r>
      <w:r w:rsidRPr="00487DF0">
        <w:rPr>
          <w:color w:val="000000"/>
          <w:szCs w:val="28"/>
          <w:lang w:val="de-DE"/>
        </w:rPr>
        <w:t>Thông tư số 5</w:t>
      </w:r>
      <w:r w:rsidRPr="00487DF0">
        <w:rPr>
          <w:color w:val="000000"/>
          <w:szCs w:val="28"/>
          <w:lang w:val="vi-VN"/>
        </w:rPr>
        <w:t>8</w:t>
      </w:r>
      <w:r w:rsidRPr="00487DF0">
        <w:rPr>
          <w:color w:val="000000"/>
          <w:szCs w:val="28"/>
          <w:lang w:val="de-DE"/>
        </w:rPr>
        <w:t>/201</w:t>
      </w:r>
      <w:r w:rsidRPr="00487DF0">
        <w:rPr>
          <w:color w:val="000000"/>
          <w:szCs w:val="28"/>
          <w:lang w:val="vi-VN"/>
        </w:rPr>
        <w:t>8</w:t>
      </w:r>
      <w:r w:rsidRPr="00487DF0">
        <w:rPr>
          <w:color w:val="000000"/>
          <w:szCs w:val="28"/>
          <w:lang w:val="de-DE"/>
        </w:rPr>
        <w:t>/TT-BTC của Bộ Tài chính.</w:t>
      </w:r>
    </w:p>
    <w:p w14:paraId="025EF4C0" w14:textId="77777777" w:rsidR="006C219D" w:rsidRPr="00487DF0" w:rsidRDefault="006C219D" w:rsidP="006C219D">
      <w:pPr>
        <w:spacing w:after="100" w:line="340" w:lineRule="exact"/>
        <w:ind w:firstLine="720"/>
        <w:jc w:val="both"/>
        <w:rPr>
          <w:color w:val="000000"/>
          <w:szCs w:val="28"/>
        </w:rPr>
      </w:pPr>
      <w:r w:rsidRPr="00487DF0">
        <w:rPr>
          <w:color w:val="000000"/>
          <w:szCs w:val="28"/>
        </w:rPr>
        <w:t>-</w:t>
      </w:r>
      <w:r w:rsidRPr="00487DF0">
        <w:rPr>
          <w:color w:val="000000"/>
          <w:szCs w:val="28"/>
          <w:lang w:val="vi-VN"/>
        </w:rPr>
        <w:t xml:space="preserve"> Thực hiện kiểm toán:</w:t>
      </w:r>
    </w:p>
    <w:p w14:paraId="0FE015D0" w14:textId="77777777" w:rsidR="006C219D" w:rsidRPr="00487DF0" w:rsidRDefault="006C219D" w:rsidP="006C219D">
      <w:pPr>
        <w:spacing w:after="100" w:line="340" w:lineRule="exact"/>
        <w:ind w:firstLine="720"/>
        <w:jc w:val="both"/>
        <w:rPr>
          <w:color w:val="000000"/>
          <w:szCs w:val="28"/>
        </w:rPr>
      </w:pPr>
      <w:r w:rsidRPr="00487DF0">
        <w:rPr>
          <w:color w:val="000000"/>
          <w:szCs w:val="28"/>
        </w:rPr>
        <w:lastRenderedPageBreak/>
        <w:t>+</w:t>
      </w:r>
      <w:r w:rsidRPr="00487DF0">
        <w:rPr>
          <w:color w:val="000000"/>
          <w:szCs w:val="28"/>
          <w:lang w:val="vi-VN"/>
        </w:rPr>
        <w:t xml:space="preserve"> Kiểm tra việc theo dõi rút vốn và trả nợ của đối tượng được bảo lãnh đối với khoản vay, khoản phát hành trái phiếu được Chính phủ bảo lãnh có phù hợp với các cam kết trước khi bảo lãnh hay không.</w:t>
      </w:r>
    </w:p>
    <w:p w14:paraId="22B186EC" w14:textId="77777777" w:rsidR="006C219D" w:rsidRPr="00487DF0" w:rsidRDefault="006C219D" w:rsidP="006C219D">
      <w:pPr>
        <w:spacing w:after="100" w:line="340" w:lineRule="exact"/>
        <w:ind w:firstLine="720"/>
        <w:jc w:val="both"/>
        <w:rPr>
          <w:color w:val="000000"/>
          <w:szCs w:val="28"/>
        </w:rPr>
      </w:pPr>
      <w:r w:rsidRPr="00487DF0">
        <w:rPr>
          <w:color w:val="000000"/>
          <w:szCs w:val="28"/>
        </w:rPr>
        <w:t>+</w:t>
      </w:r>
      <w:r w:rsidRPr="00487DF0">
        <w:rPr>
          <w:color w:val="000000"/>
          <w:szCs w:val="28"/>
          <w:lang w:val="vi-VN"/>
        </w:rPr>
        <w:t xml:space="preserve"> Các báo cáo thẩm định, tham gia ý kiến của BTC đã phù hợp hay chưa, đã rõ ràng hay chưa.</w:t>
      </w:r>
    </w:p>
    <w:p w14:paraId="0F91D26F" w14:textId="77777777" w:rsidR="006C219D" w:rsidRPr="00487DF0" w:rsidRDefault="006C219D" w:rsidP="006C219D">
      <w:pPr>
        <w:spacing w:after="100" w:line="340" w:lineRule="exact"/>
        <w:ind w:firstLine="720"/>
        <w:jc w:val="both"/>
        <w:rPr>
          <w:color w:val="000000"/>
          <w:szCs w:val="28"/>
        </w:rPr>
      </w:pPr>
      <w:r w:rsidRPr="00487DF0">
        <w:rPr>
          <w:color w:val="000000"/>
          <w:szCs w:val="28"/>
        </w:rPr>
        <w:t>+</w:t>
      </w:r>
      <w:r w:rsidRPr="00487DF0">
        <w:rPr>
          <w:color w:val="000000"/>
          <w:szCs w:val="28"/>
          <w:lang w:val="vi-VN"/>
        </w:rPr>
        <w:t xml:space="preserve"> Trong quá trình thực hiện chương trình, dự án được bảo lãnh Chính phủ thì có ý kiến tham gia với đơn vị chủ quản hay không.</w:t>
      </w:r>
    </w:p>
    <w:p w14:paraId="68429B1D"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
          <w:color w:val="000000"/>
          <w:sz w:val="28"/>
          <w:szCs w:val="28"/>
        </w:rPr>
      </w:pPr>
      <w:r w:rsidRPr="00487DF0">
        <w:rPr>
          <w:rFonts w:ascii="Times New Roman" w:hAnsi="Times New Roman" w:cs="Times New Roman"/>
          <w:iCs/>
          <w:color w:val="000000"/>
          <w:sz w:val="28"/>
          <w:szCs w:val="28"/>
        </w:rPr>
        <w:t>-</w:t>
      </w:r>
      <w:r w:rsidRPr="00487DF0">
        <w:rPr>
          <w:rFonts w:ascii="Times New Roman" w:hAnsi="Times New Roman" w:cs="Times New Roman"/>
          <w:iCs/>
          <w:color w:val="000000"/>
          <w:sz w:val="28"/>
          <w:szCs w:val="28"/>
          <w:lang w:val="vi-VN"/>
        </w:rPr>
        <w:t xml:space="preserve"> Sai sót có thể gặp: </w:t>
      </w:r>
      <w:r w:rsidRPr="00487DF0">
        <w:rPr>
          <w:rFonts w:ascii="Times New Roman" w:hAnsi="Times New Roman" w:cs="Times New Roman"/>
          <w:color w:val="000000"/>
          <w:sz w:val="28"/>
          <w:szCs w:val="28"/>
          <w:lang w:val="vi-VN"/>
        </w:rPr>
        <w:t>Ý kiến tham gia thẩm định, tham gia ý kiến của BTC còn chung chung, chưa cụ thể; có thực hiện đi thanh tra, kiểm tra nhưng không lập biên bản; việc theo dõi rút vốn, trả nợ chưa khoa học dẫn đến còn một số khoản chưa được thống k</w:t>
      </w:r>
      <w:r w:rsidRPr="00487DF0">
        <w:rPr>
          <w:rFonts w:ascii="Times New Roman" w:hAnsi="Times New Roman" w:cs="Times New Roman"/>
          <w:color w:val="000000"/>
          <w:sz w:val="28"/>
          <w:szCs w:val="28"/>
        </w:rPr>
        <w:t>ê</w:t>
      </w:r>
      <w:r w:rsidRPr="00487DF0">
        <w:rPr>
          <w:rFonts w:ascii="Times New Roman" w:hAnsi="Times New Roman" w:cs="Times New Roman"/>
          <w:color w:val="000000"/>
          <w:sz w:val="28"/>
          <w:szCs w:val="28"/>
          <w:lang w:val="vi-VN"/>
        </w:rPr>
        <w:t xml:space="preserve"> theo dõi.</w:t>
      </w:r>
    </w:p>
    <w:p w14:paraId="5E45A53A" w14:textId="77777777" w:rsidR="006C219D" w:rsidRPr="00487DF0" w:rsidRDefault="006C219D" w:rsidP="006C219D">
      <w:pPr>
        <w:spacing w:after="100" w:line="340" w:lineRule="exact"/>
        <w:ind w:firstLine="709"/>
        <w:jc w:val="both"/>
        <w:outlineLvl w:val="1"/>
        <w:rPr>
          <w:bCs/>
          <w:color w:val="000000"/>
          <w:szCs w:val="28"/>
        </w:rPr>
      </w:pPr>
      <w:bookmarkStart w:id="35" w:name="_Toc80968652"/>
      <w:r w:rsidRPr="00487DF0">
        <w:rPr>
          <w:bCs/>
          <w:i/>
          <w:color w:val="000000"/>
          <w:szCs w:val="28"/>
        </w:rPr>
        <w:t>1.4 Tại Vụ Đầu tư</w:t>
      </w:r>
      <w:bookmarkEnd w:id="35"/>
    </w:p>
    <w:p w14:paraId="30E083A1"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bCs/>
          <w:iCs/>
          <w:color w:val="000000"/>
          <w:sz w:val="28"/>
          <w:szCs w:val="28"/>
        </w:rPr>
        <w:t>1.4.1.</w:t>
      </w:r>
      <w:r w:rsidRPr="00487DF0">
        <w:rPr>
          <w:rFonts w:ascii="Times New Roman" w:hAnsi="Times New Roman" w:cs="Times New Roman"/>
          <w:b/>
          <w:bCs/>
          <w:iCs/>
          <w:color w:val="000000"/>
          <w:sz w:val="28"/>
          <w:szCs w:val="28"/>
        </w:rPr>
        <w:t xml:space="preserve"> </w:t>
      </w:r>
      <w:r w:rsidRPr="00487DF0">
        <w:rPr>
          <w:rFonts w:ascii="Times New Roman" w:hAnsi="Times New Roman" w:cs="Times New Roman"/>
          <w:bCs/>
          <w:iCs/>
          <w:color w:val="000000"/>
          <w:sz w:val="28"/>
          <w:szCs w:val="28"/>
        </w:rPr>
        <w:t>Kiểm toán tổng hợp việc quản lý, sử dụng và thanh toán vốn</w:t>
      </w:r>
      <w:r w:rsidRPr="00487DF0">
        <w:rPr>
          <w:rFonts w:ascii="Times New Roman" w:hAnsi="Times New Roman" w:cs="Times New Roman"/>
          <w:iCs/>
          <w:color w:val="000000"/>
          <w:sz w:val="28"/>
          <w:szCs w:val="28"/>
        </w:rPr>
        <w:t xml:space="preserve"> đối với Nợ trong nước của Chính phủ khoản TPCP đã được phát hành  </w:t>
      </w:r>
    </w:p>
    <w:p w14:paraId="30267DFF"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
          <w:i/>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Nội dung kiểm toán chủ yếu</w:t>
      </w:r>
      <w:r w:rsidRPr="00487DF0">
        <w:rPr>
          <w:rFonts w:ascii="Times New Roman" w:hAnsi="Times New Roman" w:cs="Times New Roman"/>
          <w:bCs/>
          <w:iCs/>
          <w:color w:val="000000"/>
          <w:sz w:val="28"/>
          <w:szCs w:val="28"/>
        </w:rPr>
        <w:t>:</w:t>
      </w:r>
      <w:r w:rsidRPr="00487DF0">
        <w:rPr>
          <w:rFonts w:ascii="Times New Roman" w:hAnsi="Times New Roman" w:cs="Times New Roman"/>
          <w:b/>
          <w:i/>
          <w:color w:val="000000"/>
          <w:sz w:val="28"/>
          <w:szCs w:val="28"/>
        </w:rPr>
        <w:t xml:space="preserve"> </w:t>
      </w:r>
      <w:r w:rsidRPr="00487DF0">
        <w:rPr>
          <w:rFonts w:ascii="Times New Roman" w:hAnsi="Times New Roman" w:cs="Times New Roman"/>
          <w:bCs/>
          <w:iCs/>
          <w:color w:val="000000"/>
          <w:spacing w:val="-2"/>
          <w:sz w:val="28"/>
          <w:szCs w:val="28"/>
          <w:lang w:val="pl-PL"/>
        </w:rPr>
        <w:t>Tổng hợp và rà soát Báo cáo nợ công về tình hình phát hành TPCP, công tác quản lý, thanh toán vốn TPCP hàng năm; tổng hợp, phân tích, đánh giá, báo cáo tham mưu cho Chính phủ về quản lý và sử dụng vốn TPCP và công tác thanh toán vốn đầu tư xây</w:t>
      </w:r>
      <w:r w:rsidRPr="00487DF0">
        <w:rPr>
          <w:rFonts w:ascii="Times New Roman" w:hAnsi="Times New Roman" w:cs="Times New Roman"/>
          <w:bCs/>
          <w:iCs/>
          <w:color w:val="000000"/>
          <w:spacing w:val="-2"/>
          <w:sz w:val="28"/>
          <w:szCs w:val="28"/>
          <w:lang w:val="vi-VN"/>
        </w:rPr>
        <w:t xml:space="preserve"> dựng cơ bản (</w:t>
      </w:r>
      <w:r w:rsidRPr="00487DF0">
        <w:rPr>
          <w:rFonts w:ascii="Times New Roman" w:hAnsi="Times New Roman" w:cs="Times New Roman"/>
          <w:bCs/>
          <w:iCs/>
          <w:color w:val="000000"/>
          <w:spacing w:val="-2"/>
          <w:sz w:val="28"/>
          <w:szCs w:val="28"/>
          <w:lang w:val="pl-PL"/>
        </w:rPr>
        <w:t>XDCB</w:t>
      </w:r>
      <w:r w:rsidRPr="00487DF0">
        <w:rPr>
          <w:rFonts w:ascii="Times New Roman" w:hAnsi="Times New Roman" w:cs="Times New Roman"/>
          <w:bCs/>
          <w:iCs/>
          <w:color w:val="000000"/>
          <w:spacing w:val="-2"/>
          <w:sz w:val="28"/>
          <w:szCs w:val="28"/>
          <w:lang w:val="vi-VN"/>
        </w:rPr>
        <w:t xml:space="preserve">) </w:t>
      </w:r>
      <w:r w:rsidRPr="00487DF0">
        <w:rPr>
          <w:rFonts w:ascii="Times New Roman" w:hAnsi="Times New Roman" w:cs="Times New Roman"/>
          <w:bCs/>
          <w:iCs/>
          <w:color w:val="000000"/>
          <w:spacing w:val="-2"/>
          <w:sz w:val="28"/>
          <w:szCs w:val="28"/>
          <w:lang w:val="pl-PL"/>
        </w:rPr>
        <w:t>nguồn TPCP niên độ ngân sách hàng năm.</w:t>
      </w:r>
    </w:p>
    <w:p w14:paraId="4FBC768E" w14:textId="77777777" w:rsidR="006C219D" w:rsidRPr="00487DF0" w:rsidRDefault="006C219D" w:rsidP="006C219D">
      <w:pPr>
        <w:spacing w:after="100" w:line="340" w:lineRule="exact"/>
        <w:ind w:firstLine="709"/>
        <w:jc w:val="both"/>
        <w:outlineLvl w:val="1"/>
        <w:rPr>
          <w:color w:val="000000"/>
          <w:szCs w:val="28"/>
          <w:lang w:val="pl-PL"/>
        </w:rPr>
      </w:pPr>
      <w:bookmarkStart w:id="36" w:name="_Toc80967493"/>
      <w:bookmarkStart w:id="37" w:name="_Toc80968363"/>
      <w:bookmarkStart w:id="38" w:name="_Toc80968653"/>
      <w:r w:rsidRPr="00487DF0">
        <w:rPr>
          <w:color w:val="000000"/>
          <w:szCs w:val="28"/>
          <w:lang w:val="pl-PL"/>
        </w:rPr>
        <w:t>- Tài liệu cần thu thập</w:t>
      </w:r>
      <w:r w:rsidRPr="00487DF0">
        <w:rPr>
          <w:color w:val="000000"/>
          <w:szCs w:val="28"/>
          <w:lang w:val="vi-VN"/>
        </w:rPr>
        <w:t xml:space="preserve">: </w:t>
      </w:r>
      <w:r w:rsidRPr="00487DF0">
        <w:rPr>
          <w:color w:val="000000"/>
          <w:szCs w:val="28"/>
          <w:lang w:val="pl-PL"/>
        </w:rPr>
        <w:t>Báo cáo thanh toán vốn đầu tư XDCB nguồn TPCP niên độ ngân sách năm</w:t>
      </w:r>
      <w:r w:rsidRPr="00487DF0">
        <w:rPr>
          <w:color w:val="000000"/>
          <w:szCs w:val="28"/>
          <w:lang w:val="vi-VN"/>
        </w:rPr>
        <w:t>; b</w:t>
      </w:r>
      <w:r w:rsidRPr="00487DF0">
        <w:rPr>
          <w:color w:val="000000"/>
          <w:szCs w:val="28"/>
          <w:lang w:val="pl-PL"/>
        </w:rPr>
        <w:t>áo cáo thanh toán vốn đầu tư XDCB - nguồn ứng trước vốn TPCP niên độ ngân sách năm</w:t>
      </w:r>
      <w:r w:rsidRPr="00487DF0">
        <w:rPr>
          <w:color w:val="000000"/>
          <w:szCs w:val="28"/>
          <w:lang w:val="vi-VN"/>
        </w:rPr>
        <w:t>;</w:t>
      </w:r>
      <w:r w:rsidRPr="00487DF0">
        <w:rPr>
          <w:color w:val="000000"/>
          <w:spacing w:val="-4"/>
          <w:szCs w:val="28"/>
          <w:lang w:val="vi-VN"/>
        </w:rPr>
        <w:t xml:space="preserve"> b</w:t>
      </w:r>
      <w:r w:rsidRPr="00487DF0">
        <w:rPr>
          <w:color w:val="000000"/>
          <w:spacing w:val="-4"/>
          <w:szCs w:val="28"/>
          <w:lang w:val="pl-PL"/>
        </w:rPr>
        <w:t>áo cáo tình hình thực hiện kế hoạch nguồn vốn đầu tư XDCB</w:t>
      </w:r>
      <w:r w:rsidRPr="00487DF0">
        <w:rPr>
          <w:color w:val="000000"/>
          <w:spacing w:val="-4"/>
          <w:szCs w:val="28"/>
          <w:lang w:val="vi-VN"/>
        </w:rPr>
        <w:t xml:space="preserve"> </w:t>
      </w:r>
      <w:r w:rsidRPr="00487DF0">
        <w:rPr>
          <w:color w:val="000000"/>
          <w:spacing w:val="-4"/>
          <w:szCs w:val="28"/>
          <w:lang w:val="pl-PL"/>
        </w:rPr>
        <w:t>từ vốn TPCP;</w:t>
      </w:r>
      <w:r w:rsidRPr="00487DF0">
        <w:rPr>
          <w:color w:val="000000"/>
          <w:szCs w:val="28"/>
          <w:lang w:val="vi-VN"/>
        </w:rPr>
        <w:t xml:space="preserve"> b</w:t>
      </w:r>
      <w:r w:rsidRPr="00487DF0">
        <w:rPr>
          <w:color w:val="000000"/>
          <w:szCs w:val="28"/>
          <w:lang w:val="pl-PL"/>
        </w:rPr>
        <w:t>áo cáo tình hình nợ vốn đầu tư XDCB</w:t>
      </w:r>
      <w:r w:rsidRPr="00487DF0">
        <w:rPr>
          <w:color w:val="000000"/>
          <w:szCs w:val="28"/>
          <w:lang w:val="vi-VN"/>
        </w:rPr>
        <w:t xml:space="preserve"> </w:t>
      </w:r>
      <w:r w:rsidRPr="00487DF0">
        <w:rPr>
          <w:color w:val="000000"/>
          <w:szCs w:val="28"/>
          <w:lang w:val="pl-PL"/>
        </w:rPr>
        <w:t>từ vốn TPCP các dự án hoàn thành;</w:t>
      </w:r>
      <w:r w:rsidRPr="00487DF0">
        <w:rPr>
          <w:color w:val="000000"/>
          <w:szCs w:val="28"/>
          <w:lang w:val="vi-VN"/>
        </w:rPr>
        <w:t xml:space="preserve"> và </w:t>
      </w:r>
      <w:r w:rsidRPr="00487DF0">
        <w:rPr>
          <w:color w:val="000000"/>
          <w:szCs w:val="28"/>
          <w:lang w:val="pl-PL"/>
        </w:rPr>
        <w:t>các tài liệu khác có liên quan.</w:t>
      </w:r>
      <w:bookmarkEnd w:id="36"/>
      <w:bookmarkEnd w:id="37"/>
      <w:bookmarkEnd w:id="38"/>
    </w:p>
    <w:p w14:paraId="0C1CF40A" w14:textId="77777777" w:rsidR="006C219D" w:rsidRPr="00487DF0" w:rsidRDefault="006C219D" w:rsidP="006C219D">
      <w:pPr>
        <w:spacing w:after="100" w:line="340" w:lineRule="exact"/>
        <w:ind w:firstLine="709"/>
        <w:jc w:val="both"/>
        <w:outlineLvl w:val="1"/>
        <w:rPr>
          <w:color w:val="000000"/>
          <w:szCs w:val="28"/>
          <w:lang w:val="vi-VN"/>
        </w:rPr>
      </w:pPr>
      <w:bookmarkStart w:id="39" w:name="_Toc80967494"/>
      <w:bookmarkStart w:id="40" w:name="_Toc80968364"/>
      <w:bookmarkStart w:id="41" w:name="_Toc80968654"/>
      <w:r w:rsidRPr="00487DF0">
        <w:rPr>
          <w:color w:val="000000"/>
          <w:szCs w:val="28"/>
          <w:lang w:val="pl-PL"/>
        </w:rPr>
        <w:t>- Thực hiện kiểm toán</w:t>
      </w:r>
      <w:r w:rsidRPr="00487DF0">
        <w:rPr>
          <w:color w:val="000000"/>
          <w:szCs w:val="28"/>
          <w:lang w:val="vi-VN"/>
        </w:rPr>
        <w:t>:</w:t>
      </w:r>
      <w:bookmarkEnd w:id="39"/>
      <w:bookmarkEnd w:id="40"/>
      <w:bookmarkEnd w:id="41"/>
      <w:r w:rsidRPr="00487DF0">
        <w:rPr>
          <w:color w:val="000000"/>
          <w:szCs w:val="28"/>
          <w:lang w:val="vi-VN"/>
        </w:rPr>
        <w:t xml:space="preserve"> </w:t>
      </w:r>
    </w:p>
    <w:p w14:paraId="4DCADDED" w14:textId="77777777" w:rsidR="006C219D" w:rsidRPr="00487DF0" w:rsidRDefault="006C219D" w:rsidP="006C219D">
      <w:pPr>
        <w:spacing w:after="100" w:line="340" w:lineRule="exact"/>
        <w:ind w:firstLine="709"/>
        <w:jc w:val="both"/>
        <w:outlineLvl w:val="1"/>
        <w:rPr>
          <w:color w:val="000000"/>
          <w:szCs w:val="28"/>
          <w:lang w:val="pl-PL"/>
        </w:rPr>
      </w:pPr>
      <w:bookmarkStart w:id="42" w:name="_Toc80967495"/>
      <w:bookmarkStart w:id="43" w:name="_Toc80968365"/>
      <w:bookmarkStart w:id="44" w:name="_Toc80968655"/>
      <w:r w:rsidRPr="00487DF0">
        <w:rPr>
          <w:color w:val="000000"/>
          <w:szCs w:val="28"/>
          <w:lang w:val="pl-PL"/>
        </w:rPr>
        <w:t>Trên cơ sở hồ sơ được cung cấp, KTV thực hiện:</w:t>
      </w:r>
      <w:bookmarkEnd w:id="42"/>
      <w:bookmarkEnd w:id="43"/>
      <w:bookmarkEnd w:id="44"/>
    </w:p>
    <w:p w14:paraId="7AB0B312"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pl-PL"/>
        </w:rPr>
        <w:t>+ So sánh, phân tích để đánh giá mức độ giải ngân vốn TPCP so với tổng số phát hành</w:t>
      </w:r>
      <w:r w:rsidRPr="00487DF0">
        <w:rPr>
          <w:color w:val="000000"/>
          <w:szCs w:val="28"/>
          <w:lang w:val="vi-VN"/>
        </w:rPr>
        <w:t>.</w:t>
      </w:r>
    </w:p>
    <w:p w14:paraId="67D2C1E8"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Tổng hợp số liệu thanh toán, nợ vốn TPCP.</w:t>
      </w:r>
    </w:p>
    <w:p w14:paraId="1B65D19A"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Phân tích kết quả thực hiện thanh toán nguồn vốn đầu tư XDCB</w:t>
      </w:r>
      <w:r w:rsidRPr="00487DF0">
        <w:rPr>
          <w:color w:val="000000"/>
          <w:szCs w:val="28"/>
          <w:lang w:val="vi-VN"/>
        </w:rPr>
        <w:t xml:space="preserve"> </w:t>
      </w:r>
      <w:r w:rsidRPr="00487DF0">
        <w:rPr>
          <w:color w:val="000000"/>
          <w:szCs w:val="28"/>
          <w:lang w:val="pl-PL"/>
        </w:rPr>
        <w:t>từ vốn TPCP; tình hình nợ XDCB</w:t>
      </w:r>
      <w:r w:rsidRPr="00487DF0">
        <w:rPr>
          <w:color w:val="000000"/>
          <w:szCs w:val="28"/>
          <w:lang w:val="vi-VN"/>
        </w:rPr>
        <w:t xml:space="preserve"> </w:t>
      </w:r>
      <w:r w:rsidRPr="00487DF0">
        <w:rPr>
          <w:color w:val="000000"/>
          <w:szCs w:val="28"/>
          <w:lang w:val="pl-PL"/>
        </w:rPr>
        <w:t>của các Bộ, ngành, địa phương để đánh giá công tác tham mưu của BTC</w:t>
      </w:r>
      <w:r w:rsidRPr="00487DF0">
        <w:rPr>
          <w:color w:val="000000"/>
          <w:szCs w:val="28"/>
          <w:lang w:val="vi-VN"/>
        </w:rPr>
        <w:t xml:space="preserve"> </w:t>
      </w:r>
      <w:r w:rsidRPr="00487DF0">
        <w:rPr>
          <w:color w:val="000000"/>
          <w:szCs w:val="28"/>
          <w:lang w:val="pl-PL"/>
        </w:rPr>
        <w:t>cho Chính phủ trong việc điều hành, quản lý vốn TPCP.</w:t>
      </w:r>
    </w:p>
    <w:p w14:paraId="2C26BF23" w14:textId="77777777" w:rsidR="006C219D" w:rsidRPr="00487DF0" w:rsidRDefault="006C219D" w:rsidP="006C219D">
      <w:pPr>
        <w:spacing w:after="100" w:line="340" w:lineRule="exact"/>
        <w:ind w:firstLine="709"/>
        <w:jc w:val="both"/>
        <w:outlineLvl w:val="1"/>
        <w:rPr>
          <w:color w:val="000000"/>
          <w:szCs w:val="28"/>
          <w:lang w:val="vi-VN"/>
        </w:rPr>
      </w:pPr>
      <w:bookmarkStart w:id="45" w:name="_Toc80967496"/>
      <w:bookmarkStart w:id="46" w:name="_Toc80968366"/>
      <w:bookmarkStart w:id="47" w:name="_Toc80968656"/>
      <w:r w:rsidRPr="00487DF0">
        <w:rPr>
          <w:color w:val="000000"/>
          <w:szCs w:val="28"/>
          <w:lang w:val="pl-PL"/>
        </w:rPr>
        <w:t>- Sai sót có thể gặp</w:t>
      </w:r>
      <w:r w:rsidRPr="00487DF0">
        <w:rPr>
          <w:color w:val="000000"/>
          <w:szCs w:val="28"/>
          <w:lang w:val="vi-VN"/>
        </w:rPr>
        <w:t>:</w:t>
      </w:r>
      <w:bookmarkEnd w:id="45"/>
      <w:bookmarkEnd w:id="46"/>
      <w:bookmarkEnd w:id="47"/>
    </w:p>
    <w:p w14:paraId="657F7269" w14:textId="77777777" w:rsidR="006C219D" w:rsidRPr="00487DF0" w:rsidRDefault="006C219D" w:rsidP="006C219D">
      <w:pPr>
        <w:spacing w:after="100" w:line="340" w:lineRule="exact"/>
        <w:ind w:firstLine="709"/>
        <w:jc w:val="both"/>
        <w:outlineLvl w:val="1"/>
        <w:rPr>
          <w:color w:val="000000"/>
          <w:szCs w:val="28"/>
          <w:lang w:val="vi-VN"/>
        </w:rPr>
      </w:pPr>
      <w:bookmarkStart w:id="48" w:name="_Toc80967497"/>
      <w:bookmarkStart w:id="49" w:name="_Toc80968367"/>
      <w:bookmarkStart w:id="50" w:name="_Toc80968657"/>
      <w:r w:rsidRPr="00487DF0">
        <w:rPr>
          <w:color w:val="000000"/>
          <w:szCs w:val="28"/>
          <w:lang w:val="pl-PL"/>
        </w:rPr>
        <w:t>+ Số liệu thanh toán vốn đầu tư XDCB nguồn TPCP niên độ ngân sách</w:t>
      </w:r>
      <w:r w:rsidRPr="00487DF0">
        <w:rPr>
          <w:color w:val="000000"/>
          <w:szCs w:val="28"/>
          <w:lang w:val="vi-VN"/>
        </w:rPr>
        <w:t xml:space="preserve"> </w:t>
      </w:r>
      <w:r w:rsidRPr="00487DF0">
        <w:rPr>
          <w:color w:val="000000"/>
          <w:szCs w:val="28"/>
          <w:lang w:val="pl-PL"/>
        </w:rPr>
        <w:t>năm  chưa</w:t>
      </w:r>
      <w:r w:rsidRPr="00487DF0">
        <w:rPr>
          <w:color w:val="000000"/>
          <w:szCs w:val="28"/>
          <w:lang w:val="vi-VN"/>
        </w:rPr>
        <w:t xml:space="preserve"> </w:t>
      </w:r>
      <w:r w:rsidRPr="00487DF0">
        <w:rPr>
          <w:color w:val="000000"/>
          <w:szCs w:val="28"/>
          <w:lang w:val="pl-PL"/>
        </w:rPr>
        <w:t>tổng hợp đầy đủ, chính xác (các sai sót được Đoàn Kiểm toán chuyên đề phát hành, quản lý và sử dụng vốn TPCP phát hiện).</w:t>
      </w:r>
      <w:bookmarkEnd w:id="48"/>
      <w:bookmarkEnd w:id="49"/>
      <w:bookmarkEnd w:id="50"/>
    </w:p>
    <w:p w14:paraId="65551809" w14:textId="77777777" w:rsidR="006C219D" w:rsidRPr="00487DF0" w:rsidRDefault="006C219D" w:rsidP="006C219D">
      <w:pPr>
        <w:spacing w:after="100" w:line="340" w:lineRule="exact"/>
        <w:ind w:firstLine="709"/>
        <w:jc w:val="both"/>
        <w:outlineLvl w:val="1"/>
        <w:rPr>
          <w:color w:val="000000"/>
          <w:szCs w:val="28"/>
          <w:lang w:val="vi-VN"/>
        </w:rPr>
      </w:pPr>
      <w:bookmarkStart w:id="51" w:name="_Toc80967498"/>
      <w:bookmarkStart w:id="52" w:name="_Toc80968368"/>
      <w:bookmarkStart w:id="53" w:name="_Toc80968658"/>
      <w:r w:rsidRPr="00487DF0">
        <w:rPr>
          <w:color w:val="000000"/>
          <w:szCs w:val="28"/>
          <w:lang w:val="pl-PL"/>
        </w:rPr>
        <w:lastRenderedPageBreak/>
        <w:t>+ Việc tham mưu của BTC</w:t>
      </w:r>
      <w:r w:rsidRPr="00487DF0">
        <w:rPr>
          <w:color w:val="000000"/>
          <w:szCs w:val="28"/>
          <w:lang w:val="vi-VN"/>
        </w:rPr>
        <w:t xml:space="preserve"> </w:t>
      </w:r>
      <w:r w:rsidRPr="00487DF0">
        <w:rPr>
          <w:color w:val="000000"/>
          <w:szCs w:val="28"/>
          <w:lang w:val="pl-PL"/>
        </w:rPr>
        <w:t>cho Chính phủ</w:t>
      </w:r>
      <w:r w:rsidRPr="00487DF0">
        <w:rPr>
          <w:color w:val="000000"/>
          <w:szCs w:val="28"/>
          <w:lang w:val="vi-VN"/>
        </w:rPr>
        <w:t xml:space="preserve"> </w:t>
      </w:r>
      <w:r w:rsidRPr="00487DF0">
        <w:rPr>
          <w:color w:val="000000"/>
          <w:szCs w:val="28"/>
          <w:lang w:val="pl-PL"/>
        </w:rPr>
        <w:t>trong việc điều hành, quản lý vốn TPCP chưa kịp thời, chưa hợp lý.</w:t>
      </w:r>
      <w:bookmarkEnd w:id="51"/>
      <w:bookmarkEnd w:id="52"/>
      <w:bookmarkEnd w:id="53"/>
    </w:p>
    <w:p w14:paraId="0C87EEB5"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iCs/>
          <w:color w:val="000000"/>
          <w:szCs w:val="28"/>
        </w:rPr>
      </w:pPr>
      <w:r w:rsidRPr="00487DF0">
        <w:rPr>
          <w:bCs/>
          <w:iCs/>
          <w:color w:val="000000"/>
          <w:szCs w:val="28"/>
        </w:rPr>
        <w:t>1.4.2.</w:t>
      </w:r>
      <w:r w:rsidRPr="00487DF0">
        <w:rPr>
          <w:iCs/>
          <w:color w:val="000000"/>
          <w:szCs w:val="28"/>
        </w:rPr>
        <w:t xml:space="preserve"> Kiểm toán việc trách nhiệm quản lý nợ theo nhiệm vụ được phân giao trong quản lý nợ công </w:t>
      </w:r>
    </w:p>
    <w:p w14:paraId="55DD5CA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b/>
          <w:i/>
          <w:color w:val="000000"/>
          <w:szCs w:val="28"/>
          <w:lang w:val="pl-PL"/>
        </w:rPr>
      </w:pPr>
      <w:r w:rsidRPr="00487DF0">
        <w:rPr>
          <w:color w:val="000000"/>
          <w:szCs w:val="28"/>
          <w:lang w:val="pl-PL"/>
        </w:rPr>
        <w:t>- Nội dung kiểm toán chủ yếu</w:t>
      </w:r>
      <w:r w:rsidRPr="00487DF0">
        <w:rPr>
          <w:bCs/>
          <w:iCs/>
          <w:color w:val="000000"/>
          <w:szCs w:val="28"/>
          <w:lang w:val="pl-PL"/>
        </w:rPr>
        <w:t>:</w:t>
      </w:r>
      <w:r w:rsidRPr="00487DF0">
        <w:rPr>
          <w:b/>
          <w:i/>
          <w:color w:val="000000"/>
          <w:szCs w:val="28"/>
          <w:lang w:val="pl-PL"/>
        </w:rPr>
        <w:t xml:space="preserve"> </w:t>
      </w:r>
      <w:r w:rsidRPr="00487DF0">
        <w:rPr>
          <w:color w:val="000000"/>
          <w:szCs w:val="28"/>
          <w:lang w:val="pl-PL"/>
        </w:rPr>
        <w:t>Kiểm toán công tác chủ trì trình BTC</w:t>
      </w:r>
      <w:r w:rsidRPr="00487DF0">
        <w:rPr>
          <w:color w:val="000000"/>
          <w:szCs w:val="28"/>
          <w:lang w:val="vi-VN"/>
        </w:rPr>
        <w:t xml:space="preserve"> </w:t>
      </w:r>
      <w:r w:rsidRPr="00487DF0">
        <w:rPr>
          <w:color w:val="000000"/>
          <w:szCs w:val="28"/>
          <w:lang w:val="pl-PL"/>
        </w:rPr>
        <w:t>chiến lược, kế hoạch dài hạn, trung hạn về tài chính đầu tư XDCB</w:t>
      </w:r>
      <w:r w:rsidRPr="00487DF0">
        <w:rPr>
          <w:color w:val="000000"/>
          <w:szCs w:val="28"/>
          <w:lang w:val="vi-VN"/>
        </w:rPr>
        <w:t xml:space="preserve"> </w:t>
      </w:r>
      <w:r w:rsidRPr="00487DF0">
        <w:rPr>
          <w:color w:val="000000"/>
          <w:szCs w:val="28"/>
          <w:lang w:val="pl-PL"/>
        </w:rPr>
        <w:t xml:space="preserve">và tài chính đầu tư của nền kinh tế; </w:t>
      </w:r>
      <w:r w:rsidRPr="00487DF0">
        <w:rPr>
          <w:color w:val="000000"/>
          <w:szCs w:val="28"/>
          <w:lang w:val="vi-VN"/>
        </w:rPr>
        <w:t>c</w:t>
      </w:r>
      <w:r w:rsidRPr="00487DF0">
        <w:rPr>
          <w:color w:val="000000"/>
          <w:szCs w:val="28"/>
          <w:lang w:val="pl-PL"/>
        </w:rPr>
        <w:t>hủ trì tại BTC tham gia với Bộ Kế hoạch và Đầu tư về dự toán chi đầu tư XDCB</w:t>
      </w:r>
      <w:r w:rsidRPr="00487DF0">
        <w:rPr>
          <w:color w:val="000000"/>
          <w:szCs w:val="28"/>
          <w:lang w:val="vi-VN"/>
        </w:rPr>
        <w:t xml:space="preserve"> </w:t>
      </w:r>
      <w:r w:rsidRPr="00487DF0">
        <w:rPr>
          <w:color w:val="000000"/>
          <w:szCs w:val="28"/>
          <w:lang w:val="pl-PL"/>
        </w:rPr>
        <w:t xml:space="preserve">của NSNN, phương án phân bổ ngân sách trung ương; </w:t>
      </w:r>
      <w:r w:rsidRPr="00487DF0">
        <w:rPr>
          <w:color w:val="000000"/>
          <w:szCs w:val="28"/>
          <w:lang w:val="vi-VN"/>
        </w:rPr>
        <w:t>c</w:t>
      </w:r>
      <w:r w:rsidRPr="00487DF0">
        <w:rPr>
          <w:color w:val="000000"/>
          <w:szCs w:val="28"/>
          <w:lang w:val="pl-PL"/>
        </w:rPr>
        <w:t>hủ trì hướng dẫn, theo dõi tình hình thực hiện vốn đầu tư XDCB</w:t>
      </w:r>
      <w:r w:rsidRPr="00487DF0">
        <w:rPr>
          <w:color w:val="000000"/>
          <w:szCs w:val="28"/>
          <w:lang w:val="vi-VN"/>
        </w:rPr>
        <w:t xml:space="preserve"> </w:t>
      </w:r>
      <w:r w:rsidRPr="00487DF0">
        <w:rPr>
          <w:color w:val="000000"/>
          <w:szCs w:val="28"/>
          <w:lang w:val="pl-PL"/>
        </w:rPr>
        <w:t>hàng năm, thanh toán, quyết toán vốn đầu tư XDCB thuộc ngân</w:t>
      </w:r>
      <w:r w:rsidRPr="00487DF0">
        <w:rPr>
          <w:color w:val="000000"/>
          <w:szCs w:val="28"/>
          <w:lang w:val="vi-VN"/>
        </w:rPr>
        <w:t xml:space="preserve"> sách trung ương</w:t>
      </w:r>
      <w:r w:rsidRPr="00487DF0">
        <w:rPr>
          <w:color w:val="000000"/>
          <w:szCs w:val="28"/>
          <w:lang w:val="pl-PL"/>
        </w:rPr>
        <w:t xml:space="preserve">; báo cáo đánh giá tình hình giải ngân vốn đầu tư XDCB. </w:t>
      </w:r>
      <w:r w:rsidRPr="00487DF0">
        <w:rPr>
          <w:i/>
          <w:iCs/>
          <w:color w:val="000000"/>
          <w:szCs w:val="28"/>
          <w:lang w:val="pl-PL"/>
        </w:rPr>
        <w:t>(Chức năng nhiệm vụ được quy định tại Quyết định số 333/QĐ-BTC ngày 12/3/2020).</w:t>
      </w:r>
    </w:p>
    <w:p w14:paraId="2837AC9D" w14:textId="77777777" w:rsidR="006C219D" w:rsidRPr="00487DF0" w:rsidRDefault="006C219D" w:rsidP="006C219D">
      <w:pPr>
        <w:spacing w:after="100" w:line="340" w:lineRule="exact"/>
        <w:ind w:firstLine="709"/>
        <w:jc w:val="both"/>
        <w:outlineLvl w:val="1"/>
        <w:rPr>
          <w:color w:val="000000"/>
          <w:szCs w:val="28"/>
          <w:lang w:val="pl-PL"/>
        </w:rPr>
      </w:pPr>
      <w:bookmarkStart w:id="54" w:name="_Toc80967499"/>
      <w:bookmarkStart w:id="55" w:name="_Toc80968369"/>
      <w:bookmarkStart w:id="56" w:name="_Toc80968659"/>
      <w:r w:rsidRPr="00487DF0">
        <w:rPr>
          <w:color w:val="000000"/>
          <w:szCs w:val="28"/>
          <w:lang w:val="pl-PL"/>
        </w:rPr>
        <w:t>- Tài liệu cần thu thập</w:t>
      </w:r>
      <w:r w:rsidRPr="00487DF0">
        <w:rPr>
          <w:color w:val="000000"/>
          <w:szCs w:val="28"/>
          <w:lang w:val="vi-VN"/>
        </w:rPr>
        <w:t xml:space="preserve">: </w:t>
      </w:r>
      <w:r w:rsidRPr="00487DF0">
        <w:rPr>
          <w:color w:val="000000"/>
          <w:szCs w:val="28"/>
          <w:lang w:val="pl-PL"/>
        </w:rPr>
        <w:t>Chiến lược, kế hoạch dài hạn, trung hạn về tài chính đầu tư XDCB</w:t>
      </w:r>
      <w:r w:rsidRPr="00487DF0">
        <w:rPr>
          <w:color w:val="000000"/>
          <w:szCs w:val="28"/>
          <w:lang w:val="vi-VN"/>
        </w:rPr>
        <w:t xml:space="preserve"> </w:t>
      </w:r>
      <w:r w:rsidRPr="00487DF0">
        <w:rPr>
          <w:color w:val="000000"/>
          <w:szCs w:val="28"/>
          <w:lang w:val="pl-PL"/>
        </w:rPr>
        <w:t>và tài chính đầu tư của nền kinh tế;</w:t>
      </w:r>
      <w:r w:rsidRPr="00487DF0">
        <w:rPr>
          <w:color w:val="000000"/>
          <w:szCs w:val="28"/>
          <w:lang w:val="vi-VN"/>
        </w:rPr>
        <w:t xml:space="preserve"> d</w:t>
      </w:r>
      <w:r w:rsidRPr="00487DF0">
        <w:rPr>
          <w:color w:val="000000"/>
          <w:spacing w:val="-10"/>
          <w:szCs w:val="28"/>
          <w:lang w:val="pl-PL"/>
        </w:rPr>
        <w:t>ự toán chi đầu tư XDCB</w:t>
      </w:r>
      <w:r w:rsidRPr="00487DF0">
        <w:rPr>
          <w:color w:val="000000"/>
          <w:spacing w:val="-10"/>
          <w:szCs w:val="28"/>
          <w:lang w:val="vi-VN"/>
        </w:rPr>
        <w:t xml:space="preserve"> </w:t>
      </w:r>
      <w:r w:rsidRPr="00487DF0">
        <w:rPr>
          <w:color w:val="000000"/>
          <w:spacing w:val="-10"/>
          <w:szCs w:val="28"/>
          <w:lang w:val="pl-PL"/>
        </w:rPr>
        <w:t xml:space="preserve">của NSNN, </w:t>
      </w:r>
      <w:r w:rsidRPr="00487DF0">
        <w:rPr>
          <w:color w:val="000000"/>
          <w:spacing w:val="-10"/>
          <w:szCs w:val="28"/>
          <w:lang w:val="vi-VN"/>
        </w:rPr>
        <w:t>p</w:t>
      </w:r>
      <w:r w:rsidRPr="00487DF0">
        <w:rPr>
          <w:color w:val="000000"/>
          <w:spacing w:val="-10"/>
          <w:szCs w:val="28"/>
          <w:lang w:val="pl-PL"/>
        </w:rPr>
        <w:t>hương án phân bổ ngân sách trung ương;</w:t>
      </w:r>
      <w:r w:rsidRPr="00487DF0">
        <w:rPr>
          <w:color w:val="000000"/>
          <w:spacing w:val="-10"/>
          <w:szCs w:val="28"/>
          <w:lang w:val="vi-VN"/>
        </w:rPr>
        <w:t xml:space="preserve"> </w:t>
      </w:r>
      <w:r w:rsidRPr="00487DF0">
        <w:rPr>
          <w:color w:val="000000"/>
          <w:szCs w:val="28"/>
          <w:lang w:val="vi-VN"/>
        </w:rPr>
        <w:t>h</w:t>
      </w:r>
      <w:r w:rsidRPr="00487DF0">
        <w:rPr>
          <w:color w:val="000000"/>
          <w:szCs w:val="28"/>
          <w:lang w:val="pl-PL"/>
        </w:rPr>
        <w:t>ướng dẫn, theo dõi tình hình thực hiện vốn đầu tư XDCB</w:t>
      </w:r>
      <w:r w:rsidRPr="00487DF0">
        <w:rPr>
          <w:color w:val="000000"/>
          <w:szCs w:val="28"/>
          <w:lang w:val="vi-VN"/>
        </w:rPr>
        <w:t xml:space="preserve"> </w:t>
      </w:r>
      <w:r w:rsidRPr="00487DF0">
        <w:rPr>
          <w:color w:val="000000"/>
          <w:szCs w:val="28"/>
          <w:lang w:val="pl-PL"/>
        </w:rPr>
        <w:t>hàng năm, thanh toán, quyết toán vốn đầu tư XDCB</w:t>
      </w:r>
      <w:r w:rsidRPr="00487DF0">
        <w:rPr>
          <w:color w:val="000000"/>
          <w:szCs w:val="28"/>
          <w:lang w:val="vi-VN"/>
        </w:rPr>
        <w:t xml:space="preserve"> </w:t>
      </w:r>
      <w:r w:rsidRPr="00487DF0">
        <w:rPr>
          <w:color w:val="000000"/>
          <w:szCs w:val="28"/>
          <w:lang w:val="pl-PL"/>
        </w:rPr>
        <w:t>thuộc ngân</w:t>
      </w:r>
      <w:r w:rsidRPr="00487DF0">
        <w:rPr>
          <w:color w:val="000000"/>
          <w:szCs w:val="28"/>
          <w:lang w:val="vi-VN"/>
        </w:rPr>
        <w:t xml:space="preserve"> sách trung ương</w:t>
      </w:r>
      <w:r w:rsidRPr="00487DF0">
        <w:rPr>
          <w:color w:val="000000"/>
          <w:szCs w:val="28"/>
          <w:lang w:val="pl-PL"/>
        </w:rPr>
        <w:t>;</w:t>
      </w:r>
      <w:r w:rsidRPr="00487DF0">
        <w:rPr>
          <w:color w:val="000000"/>
          <w:szCs w:val="28"/>
          <w:lang w:val="vi-VN"/>
        </w:rPr>
        <w:t xml:space="preserve"> b</w:t>
      </w:r>
      <w:r w:rsidRPr="00487DF0">
        <w:rPr>
          <w:color w:val="000000"/>
          <w:szCs w:val="28"/>
          <w:lang w:val="pl-PL"/>
        </w:rPr>
        <w:t>áo cáo đánh giá tình hình giải ngân vốn đầu tư XDCB</w:t>
      </w:r>
      <w:r w:rsidRPr="00487DF0">
        <w:rPr>
          <w:color w:val="000000"/>
          <w:szCs w:val="28"/>
          <w:lang w:val="vi-VN"/>
        </w:rPr>
        <w:t>;</w:t>
      </w:r>
      <w:r w:rsidRPr="00487DF0">
        <w:rPr>
          <w:color w:val="000000"/>
          <w:szCs w:val="28"/>
          <w:lang w:val="pl-PL"/>
        </w:rPr>
        <w:t xml:space="preserve"> </w:t>
      </w:r>
      <w:r w:rsidRPr="00487DF0">
        <w:rPr>
          <w:color w:val="000000"/>
          <w:szCs w:val="28"/>
          <w:lang w:val="vi-VN"/>
        </w:rPr>
        <w:t>b</w:t>
      </w:r>
      <w:r w:rsidRPr="00487DF0">
        <w:rPr>
          <w:color w:val="000000"/>
          <w:szCs w:val="28"/>
          <w:lang w:val="pl-PL"/>
        </w:rPr>
        <w:t xml:space="preserve">áo cáo tình hình quản lý nợ theo nhiệm vụ được phân giao trong quản lý nợ công;  </w:t>
      </w:r>
      <w:r w:rsidRPr="00487DF0">
        <w:rPr>
          <w:color w:val="000000"/>
          <w:szCs w:val="28"/>
          <w:lang w:val="vi-VN"/>
        </w:rPr>
        <w:t>v</w:t>
      </w:r>
      <w:r w:rsidRPr="00487DF0">
        <w:rPr>
          <w:color w:val="000000"/>
          <w:szCs w:val="28"/>
          <w:lang w:val="pl-PL"/>
        </w:rPr>
        <w:t>à các tài liệu khác có liên quan.</w:t>
      </w:r>
      <w:bookmarkEnd w:id="54"/>
      <w:bookmarkEnd w:id="55"/>
      <w:bookmarkEnd w:id="56"/>
    </w:p>
    <w:p w14:paraId="7AE5BCE0" w14:textId="77777777" w:rsidR="006C219D" w:rsidRPr="00487DF0" w:rsidRDefault="006C219D" w:rsidP="006C219D">
      <w:pPr>
        <w:spacing w:after="100" w:line="340" w:lineRule="exact"/>
        <w:ind w:firstLine="709"/>
        <w:jc w:val="both"/>
        <w:outlineLvl w:val="1"/>
        <w:rPr>
          <w:color w:val="000000"/>
          <w:szCs w:val="28"/>
          <w:lang w:val="pl-PL"/>
        </w:rPr>
      </w:pPr>
      <w:bookmarkStart w:id="57" w:name="_Toc80967500"/>
      <w:bookmarkStart w:id="58" w:name="_Toc80968370"/>
      <w:bookmarkStart w:id="59" w:name="_Toc80968660"/>
      <w:r w:rsidRPr="00487DF0">
        <w:rPr>
          <w:color w:val="000000"/>
          <w:szCs w:val="28"/>
          <w:lang w:val="pl-PL"/>
        </w:rPr>
        <w:t>- Thực hiện kiểm toán</w:t>
      </w:r>
      <w:bookmarkEnd w:id="57"/>
      <w:bookmarkEnd w:id="58"/>
      <w:bookmarkEnd w:id="59"/>
      <w:r w:rsidRPr="00487DF0">
        <w:rPr>
          <w:color w:val="000000"/>
          <w:szCs w:val="28"/>
          <w:lang w:val="pl-PL"/>
        </w:rPr>
        <w:t xml:space="preserve">: </w:t>
      </w:r>
    </w:p>
    <w:p w14:paraId="5A8BE645"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xml:space="preserve">+ Đánh giá việc lập </w:t>
      </w:r>
      <w:r w:rsidRPr="00487DF0">
        <w:rPr>
          <w:color w:val="000000"/>
          <w:szCs w:val="28"/>
          <w:lang w:val="vi-VN"/>
        </w:rPr>
        <w:t>d</w:t>
      </w:r>
      <w:r w:rsidRPr="00487DF0">
        <w:rPr>
          <w:color w:val="000000"/>
          <w:szCs w:val="28"/>
          <w:lang w:val="pl-PL"/>
        </w:rPr>
        <w:t>ự toán chi đầu tư XDCB</w:t>
      </w:r>
      <w:r w:rsidRPr="00487DF0">
        <w:rPr>
          <w:color w:val="000000"/>
          <w:szCs w:val="28"/>
          <w:lang w:val="vi-VN"/>
        </w:rPr>
        <w:t xml:space="preserve"> </w:t>
      </w:r>
      <w:r w:rsidRPr="00487DF0">
        <w:rPr>
          <w:color w:val="000000"/>
          <w:szCs w:val="28"/>
          <w:lang w:val="pl-PL"/>
        </w:rPr>
        <w:t xml:space="preserve">của NSNN, </w:t>
      </w:r>
      <w:r w:rsidRPr="00487DF0">
        <w:rPr>
          <w:color w:val="000000"/>
          <w:szCs w:val="28"/>
          <w:lang w:val="vi-VN"/>
        </w:rPr>
        <w:t>p</w:t>
      </w:r>
      <w:r w:rsidRPr="00487DF0">
        <w:rPr>
          <w:color w:val="000000"/>
          <w:szCs w:val="28"/>
          <w:lang w:val="pl-PL"/>
        </w:rPr>
        <w:t>hương án phân bổ ngân sách trung ương. Công tác tham mưu của BTC</w:t>
      </w:r>
      <w:r w:rsidRPr="00487DF0">
        <w:rPr>
          <w:color w:val="000000"/>
          <w:szCs w:val="28"/>
          <w:lang w:val="vi-VN"/>
        </w:rPr>
        <w:t xml:space="preserve"> </w:t>
      </w:r>
      <w:r w:rsidRPr="00487DF0">
        <w:rPr>
          <w:color w:val="000000"/>
          <w:szCs w:val="28"/>
          <w:lang w:val="pl-PL"/>
        </w:rPr>
        <w:t>cho Chính phủ trong việc điều hành, quản lý vốn ngân</w:t>
      </w:r>
      <w:r w:rsidRPr="00487DF0">
        <w:rPr>
          <w:color w:val="000000"/>
          <w:szCs w:val="28"/>
          <w:lang w:val="vi-VN"/>
        </w:rPr>
        <w:t xml:space="preserve"> sách trung ương</w:t>
      </w:r>
      <w:r w:rsidRPr="00487DF0">
        <w:rPr>
          <w:color w:val="000000"/>
          <w:szCs w:val="28"/>
          <w:lang w:val="pl-PL"/>
        </w:rPr>
        <w:t>.</w:t>
      </w:r>
    </w:p>
    <w:p w14:paraId="440DB98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pl-PL"/>
        </w:rPr>
        <w:t>+ So sánh, phân tích để đánh giá mức độ giải ngân vốn so với tổng số vốn phân bổ</w:t>
      </w:r>
      <w:r w:rsidRPr="00487DF0">
        <w:rPr>
          <w:color w:val="000000"/>
          <w:szCs w:val="28"/>
          <w:lang w:val="vi-VN"/>
        </w:rPr>
        <w:t>.</w:t>
      </w:r>
    </w:p>
    <w:p w14:paraId="5D92A543"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xml:space="preserve">+ Tổng hợp số liệu thanh toán, nợ vốn; </w:t>
      </w:r>
      <w:r w:rsidRPr="00487DF0">
        <w:rPr>
          <w:color w:val="000000"/>
          <w:szCs w:val="28"/>
          <w:lang w:val="vi-VN"/>
        </w:rPr>
        <w:t>p</w:t>
      </w:r>
      <w:r w:rsidRPr="00487DF0">
        <w:rPr>
          <w:color w:val="000000"/>
          <w:szCs w:val="28"/>
          <w:lang w:val="pl-PL"/>
        </w:rPr>
        <w:t>hân tích kết quả thực hiện thanh toán giải ngân nguồn vốn đầu tư XDCB; tình hình nợ XDCB</w:t>
      </w:r>
      <w:r w:rsidRPr="00487DF0">
        <w:rPr>
          <w:color w:val="000000"/>
          <w:szCs w:val="28"/>
          <w:lang w:val="vi-VN"/>
        </w:rPr>
        <w:t xml:space="preserve"> </w:t>
      </w:r>
      <w:r w:rsidRPr="00487DF0">
        <w:rPr>
          <w:color w:val="000000"/>
          <w:szCs w:val="28"/>
          <w:lang w:val="pl-PL"/>
        </w:rPr>
        <w:t>của các Bộ, ngành, địa phương</w:t>
      </w:r>
      <w:r w:rsidRPr="00487DF0">
        <w:rPr>
          <w:color w:val="000000"/>
          <w:szCs w:val="28"/>
          <w:lang w:val="vi-VN"/>
        </w:rPr>
        <w:t>.</w:t>
      </w:r>
      <w:r w:rsidRPr="00487DF0">
        <w:rPr>
          <w:color w:val="000000"/>
          <w:szCs w:val="28"/>
          <w:lang w:val="pl-PL"/>
        </w:rPr>
        <w:t xml:space="preserve"> </w:t>
      </w:r>
    </w:p>
    <w:p w14:paraId="5DDAF0E7" w14:textId="77777777" w:rsidR="006C219D" w:rsidRPr="00487DF0" w:rsidRDefault="006C219D" w:rsidP="006C219D">
      <w:pPr>
        <w:spacing w:after="100" w:line="340" w:lineRule="exact"/>
        <w:ind w:firstLine="709"/>
        <w:jc w:val="both"/>
        <w:outlineLvl w:val="1"/>
        <w:rPr>
          <w:color w:val="000000"/>
          <w:szCs w:val="28"/>
          <w:lang w:val="pl-PL"/>
        </w:rPr>
      </w:pPr>
      <w:bookmarkStart w:id="60" w:name="_Toc80967501"/>
      <w:bookmarkStart w:id="61" w:name="_Toc80968371"/>
      <w:bookmarkStart w:id="62" w:name="_Toc80968661"/>
      <w:r w:rsidRPr="00487DF0">
        <w:rPr>
          <w:color w:val="000000"/>
          <w:szCs w:val="28"/>
          <w:lang w:val="pl-PL"/>
        </w:rPr>
        <w:t>- Sai sót có thể gặp</w:t>
      </w:r>
      <w:bookmarkEnd w:id="60"/>
      <w:bookmarkEnd w:id="61"/>
      <w:bookmarkEnd w:id="62"/>
      <w:r w:rsidRPr="00487DF0">
        <w:rPr>
          <w:color w:val="000000"/>
          <w:szCs w:val="28"/>
          <w:lang w:val="pl-PL"/>
        </w:rPr>
        <w:t>:</w:t>
      </w:r>
    </w:p>
    <w:p w14:paraId="3358A789"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Số liệu thanh toán vốn đầu tư XDCB niên độ ngân sách năm</w:t>
      </w:r>
      <w:r w:rsidRPr="00487DF0">
        <w:rPr>
          <w:color w:val="000000"/>
          <w:szCs w:val="28"/>
          <w:lang w:val="vi-VN"/>
        </w:rPr>
        <w:t xml:space="preserve"> </w:t>
      </w:r>
      <w:r w:rsidRPr="00487DF0">
        <w:rPr>
          <w:color w:val="000000"/>
          <w:szCs w:val="28"/>
          <w:lang w:val="pl-PL"/>
        </w:rPr>
        <w:t>chưa tổng hợp đầy đủ, chính xác (các sai sót được Đoàn Kiểm toán chuyên đề phát hành, quản lý và sử dụng vốn ngân</w:t>
      </w:r>
      <w:r w:rsidRPr="00487DF0">
        <w:rPr>
          <w:color w:val="000000"/>
          <w:szCs w:val="28"/>
          <w:lang w:val="vi-VN"/>
        </w:rPr>
        <w:t xml:space="preserve"> sách trung ương </w:t>
      </w:r>
      <w:r w:rsidRPr="00487DF0">
        <w:rPr>
          <w:color w:val="000000"/>
          <w:szCs w:val="28"/>
          <w:lang w:val="pl-PL"/>
        </w:rPr>
        <w:t>phát hiện).</w:t>
      </w:r>
    </w:p>
    <w:p w14:paraId="6B1FEF89"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Việc tham mưu của BTC</w:t>
      </w:r>
      <w:r w:rsidRPr="00487DF0">
        <w:rPr>
          <w:color w:val="000000"/>
          <w:szCs w:val="28"/>
          <w:lang w:val="vi-VN"/>
        </w:rPr>
        <w:t xml:space="preserve"> </w:t>
      </w:r>
      <w:r w:rsidRPr="00487DF0">
        <w:rPr>
          <w:color w:val="000000"/>
          <w:szCs w:val="28"/>
          <w:lang w:val="pl-PL"/>
        </w:rPr>
        <w:t>cho Chính phủ</w:t>
      </w:r>
      <w:r w:rsidRPr="00487DF0">
        <w:rPr>
          <w:color w:val="000000"/>
          <w:szCs w:val="28"/>
          <w:lang w:val="vi-VN"/>
        </w:rPr>
        <w:t xml:space="preserve"> </w:t>
      </w:r>
      <w:r w:rsidRPr="00487DF0">
        <w:rPr>
          <w:color w:val="000000"/>
          <w:szCs w:val="28"/>
          <w:lang w:val="pl-PL"/>
        </w:rPr>
        <w:t>trong việc điều hành, quản lý vốn TPCP chưa kịp thời, chưa hợp lý.</w:t>
      </w:r>
    </w:p>
    <w:p w14:paraId="43354086" w14:textId="77777777" w:rsidR="006C219D" w:rsidRPr="00487DF0" w:rsidRDefault="006C219D" w:rsidP="006C219D">
      <w:pPr>
        <w:pStyle w:val="Heading2"/>
        <w:spacing w:before="0" w:after="100" w:line="340" w:lineRule="exact"/>
        <w:ind w:firstLine="709"/>
        <w:jc w:val="both"/>
        <w:rPr>
          <w:rFonts w:ascii="Times New Roman" w:hAnsi="Times New Roman"/>
          <w:bCs/>
          <w:i/>
          <w:color w:val="000000"/>
          <w:sz w:val="28"/>
          <w:szCs w:val="28"/>
        </w:rPr>
      </w:pPr>
      <w:bookmarkStart w:id="63" w:name="_Toc80968662"/>
      <w:r w:rsidRPr="00487DF0">
        <w:rPr>
          <w:rFonts w:ascii="Times New Roman" w:hAnsi="Times New Roman"/>
          <w:bCs/>
          <w:i/>
          <w:color w:val="000000"/>
          <w:sz w:val="28"/>
          <w:szCs w:val="28"/>
        </w:rPr>
        <w:lastRenderedPageBreak/>
        <w:t>1.5. Tại Kho bạc nhà nước</w:t>
      </w:r>
      <w:bookmarkEnd w:id="63"/>
      <w:r w:rsidRPr="00487DF0">
        <w:rPr>
          <w:rFonts w:ascii="Times New Roman" w:hAnsi="Times New Roman"/>
          <w:bCs/>
          <w:i/>
          <w:color w:val="000000"/>
          <w:sz w:val="28"/>
          <w:szCs w:val="28"/>
        </w:rPr>
        <w:t xml:space="preserve"> </w:t>
      </w:r>
    </w:p>
    <w:p w14:paraId="6CF921EE" w14:textId="77777777" w:rsidR="006C219D" w:rsidRPr="00487DF0" w:rsidRDefault="006C219D" w:rsidP="006C219D">
      <w:pPr>
        <w:spacing w:after="100" w:line="340" w:lineRule="exact"/>
        <w:ind w:firstLine="709"/>
        <w:jc w:val="both"/>
        <w:rPr>
          <w:iCs/>
          <w:color w:val="000000"/>
          <w:szCs w:val="28"/>
        </w:rPr>
      </w:pPr>
      <w:r w:rsidRPr="00487DF0">
        <w:rPr>
          <w:bCs/>
          <w:iCs/>
          <w:color w:val="000000"/>
          <w:szCs w:val="28"/>
        </w:rPr>
        <w:t>1.5.1. Kiểm toán việc quản lý, phát hành và sử dụng các công cụ vay nợ</w:t>
      </w:r>
      <w:r w:rsidRPr="00487DF0">
        <w:rPr>
          <w:iCs/>
          <w:color w:val="000000"/>
          <w:szCs w:val="28"/>
        </w:rPr>
        <w:t xml:space="preserve"> đối với Nợ Chính phủ - Nợ trong nước (TPCP, va</w:t>
      </w:r>
      <w:r w:rsidRPr="00487DF0">
        <w:rPr>
          <w:iCs/>
          <w:color w:val="000000"/>
          <w:szCs w:val="28"/>
          <w:lang w:val="vi-VN"/>
        </w:rPr>
        <w:t>y</w:t>
      </w:r>
      <w:r w:rsidRPr="00487DF0">
        <w:rPr>
          <w:iCs/>
          <w:color w:val="000000"/>
          <w:szCs w:val="28"/>
        </w:rPr>
        <w:t xml:space="preserve"> BHXH, SCIC, tạm ứng ngân quỹ trung</w:t>
      </w:r>
      <w:r w:rsidRPr="00487DF0">
        <w:rPr>
          <w:iCs/>
          <w:color w:val="000000"/>
          <w:szCs w:val="28"/>
          <w:lang w:val="vi-VN"/>
        </w:rPr>
        <w:t xml:space="preserve"> ương</w:t>
      </w:r>
      <w:r w:rsidRPr="00487DF0">
        <w:rPr>
          <w:iCs/>
          <w:color w:val="000000"/>
          <w:szCs w:val="28"/>
        </w:rPr>
        <w:t xml:space="preserve">), </w:t>
      </w:r>
      <w:r w:rsidRPr="00487DF0">
        <w:rPr>
          <w:iCs/>
          <w:color w:val="000000"/>
          <w:szCs w:val="28"/>
          <w:lang w:val="vi-VN"/>
        </w:rPr>
        <w:t>n</w:t>
      </w:r>
      <w:r w:rsidRPr="00487DF0">
        <w:rPr>
          <w:iCs/>
          <w:color w:val="000000"/>
          <w:szCs w:val="28"/>
        </w:rPr>
        <w:t>ợ chính quyền địa phương (tạm ứng ngân quỹ địa phương)</w:t>
      </w:r>
    </w:p>
    <w:p w14:paraId="2C978BB7" w14:textId="77777777" w:rsidR="006C219D" w:rsidRPr="00487DF0" w:rsidRDefault="006C219D" w:rsidP="006C219D">
      <w:pPr>
        <w:spacing w:after="100" w:line="340" w:lineRule="exact"/>
        <w:ind w:firstLine="709"/>
        <w:jc w:val="both"/>
        <w:rPr>
          <w:b/>
          <w:bCs/>
          <w:i/>
          <w:color w:val="000000"/>
          <w:szCs w:val="28"/>
        </w:rPr>
      </w:pPr>
      <w:bookmarkStart w:id="64" w:name="_Hlk76570132"/>
      <w:r w:rsidRPr="00487DF0">
        <w:rPr>
          <w:bCs/>
          <w:color w:val="000000"/>
          <w:szCs w:val="28"/>
        </w:rPr>
        <w:t>a)</w:t>
      </w:r>
      <w:r w:rsidRPr="00487DF0">
        <w:rPr>
          <w:bCs/>
          <w:color w:val="000000"/>
          <w:szCs w:val="28"/>
          <w:lang w:val="vi-VN"/>
        </w:rPr>
        <w:t xml:space="preserve"> </w:t>
      </w:r>
      <w:r w:rsidRPr="00487DF0">
        <w:rPr>
          <w:bCs/>
          <w:color w:val="000000"/>
          <w:szCs w:val="28"/>
        </w:rPr>
        <w:t>Việc quản lý, phát hành và sử dụng các công cụ vay nợ đối với Nợ Chính phủ - Nợ trong nước (TPCP, vay BHXH, SCIC, tạm ứng ngân quỹ trung</w:t>
      </w:r>
      <w:r w:rsidRPr="00487DF0">
        <w:rPr>
          <w:bCs/>
          <w:color w:val="000000"/>
          <w:szCs w:val="28"/>
          <w:lang w:val="vi-VN"/>
        </w:rPr>
        <w:t xml:space="preserve"> ương</w:t>
      </w:r>
      <w:r w:rsidRPr="00487DF0">
        <w:rPr>
          <w:bCs/>
          <w:color w:val="000000"/>
          <w:szCs w:val="28"/>
        </w:rPr>
        <w:t>)</w:t>
      </w:r>
    </w:p>
    <w:p w14:paraId="4CD7C6D1"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Nội dung kiểm toán</w:t>
      </w:r>
    </w:p>
    <w:p w14:paraId="0CF329E1" w14:textId="77777777" w:rsidR="006C219D" w:rsidRPr="00487DF0" w:rsidRDefault="006C219D" w:rsidP="006C219D">
      <w:pPr>
        <w:spacing w:after="100" w:line="340" w:lineRule="exact"/>
        <w:ind w:firstLine="709"/>
        <w:jc w:val="both"/>
        <w:rPr>
          <w:color w:val="000000"/>
          <w:szCs w:val="28"/>
        </w:rPr>
      </w:pPr>
      <w:r w:rsidRPr="00487DF0">
        <w:rPr>
          <w:iCs/>
          <w:color w:val="000000"/>
          <w:szCs w:val="28"/>
        </w:rPr>
        <w:t xml:space="preserve">+ </w:t>
      </w:r>
      <w:r w:rsidRPr="00487DF0">
        <w:rPr>
          <w:color w:val="000000"/>
          <w:szCs w:val="28"/>
          <w:lang w:val="de-DE"/>
        </w:rPr>
        <w:t>Kiểm toán, xác định tính đúng đắn, trung thực của Báo cáo tổng hợp về vay nợ của Chính phủ</w:t>
      </w:r>
      <w:r w:rsidRPr="00487DF0">
        <w:rPr>
          <w:color w:val="000000"/>
          <w:szCs w:val="28"/>
        </w:rPr>
        <w:t xml:space="preserve"> trong</w:t>
      </w:r>
      <w:r w:rsidRPr="00487DF0">
        <w:rPr>
          <w:color w:val="000000"/>
          <w:szCs w:val="28"/>
          <w:lang w:val="de-DE"/>
        </w:rPr>
        <w:t xml:space="preserve"> năm</w:t>
      </w:r>
      <w:r w:rsidRPr="00487DF0">
        <w:rPr>
          <w:color w:val="000000"/>
          <w:szCs w:val="28"/>
        </w:rPr>
        <w:t>.</w:t>
      </w:r>
    </w:p>
    <w:p w14:paraId="679A4A11"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Việc hiện nhiệm vụ trong phát hành TPCP: Kiểm toán đánh giá công tác phát hành Trái phiếu Chính phủ: Kiểm tra kỳ hạn, lãi suất, sự phù hợp giữa việc phát hành với nhu cầu, tiến độ sử dụng ... theo quy định tại Thông tư số 111/2018/TT-BTC ngày 15/11/2018 của BTC</w:t>
      </w:r>
      <w:r w:rsidRPr="00487DF0">
        <w:rPr>
          <w:iCs/>
          <w:color w:val="000000"/>
          <w:szCs w:val="28"/>
          <w:lang w:val="vi-VN"/>
        </w:rPr>
        <w:t xml:space="preserve"> </w:t>
      </w:r>
      <w:r w:rsidRPr="00487DF0">
        <w:rPr>
          <w:iCs/>
          <w:color w:val="000000"/>
          <w:szCs w:val="28"/>
        </w:rPr>
        <w:t>hướng dẫn phát hành và thanh toán công cụ nợ của Chính phủ tại thị trường trong nước.</w:t>
      </w:r>
    </w:p>
    <w:p w14:paraId="25186A42"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xml:space="preserve">+ Kiểm toán đánh giá công tác quản lý tạm ứng ngân quỹ nhà nước của ngân sách trung ương; vay ngân quỹ nhà nước của ngân sách trung ương; xác định tổng số vay, tạm ứng, lãi (chi phí) vay, tạm ứng phải trả, số dư còn phải trả đến hết năm; </w:t>
      </w:r>
      <w:r w:rsidRPr="00487DF0">
        <w:rPr>
          <w:iCs/>
          <w:color w:val="000000"/>
          <w:szCs w:val="28"/>
          <w:lang w:val="vi-VN"/>
        </w:rPr>
        <w:t>l</w:t>
      </w:r>
      <w:r w:rsidRPr="00487DF0">
        <w:rPr>
          <w:iCs/>
          <w:color w:val="000000"/>
          <w:szCs w:val="28"/>
        </w:rPr>
        <w:t>ưu ý kiểm tra nội dung, thẩm quyền và quy trình đối với việc cho ngân</w:t>
      </w:r>
      <w:r w:rsidRPr="00487DF0">
        <w:rPr>
          <w:iCs/>
          <w:color w:val="000000"/>
          <w:szCs w:val="28"/>
          <w:lang w:val="vi-VN"/>
        </w:rPr>
        <w:t xml:space="preserve"> sách trung ương </w:t>
      </w:r>
      <w:r w:rsidRPr="00487DF0">
        <w:rPr>
          <w:iCs/>
          <w:color w:val="000000"/>
          <w:szCs w:val="28"/>
        </w:rPr>
        <w:t>vay ngân quỹ nhà nước.</w:t>
      </w:r>
    </w:p>
    <w:p w14:paraId="34B13806"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Đối với các khoản vay BHXH, SCIC có được giải ngân để giải quyết đúng nhu cầu, mục đích khi phát sinh khoản vay theo giấy đề nghị rút vốn không.</w:t>
      </w:r>
    </w:p>
    <w:p w14:paraId="0DBF140D" w14:textId="77777777" w:rsidR="006C219D" w:rsidRPr="00487DF0" w:rsidRDefault="006C219D" w:rsidP="006C219D">
      <w:pPr>
        <w:spacing w:after="100" w:line="340" w:lineRule="exact"/>
        <w:ind w:firstLine="709"/>
        <w:jc w:val="both"/>
        <w:rPr>
          <w:bCs/>
          <w:color w:val="000000"/>
          <w:spacing w:val="-4"/>
          <w:szCs w:val="28"/>
          <w:u w:val="single"/>
        </w:rPr>
      </w:pPr>
      <w:r w:rsidRPr="00487DF0">
        <w:rPr>
          <w:bCs/>
          <w:color w:val="000000"/>
          <w:spacing w:val="-4"/>
          <w:szCs w:val="28"/>
        </w:rPr>
        <w:t>- Tài liệu cần thu thập: Các Quyết định của BTC</w:t>
      </w:r>
      <w:r w:rsidRPr="00487DF0">
        <w:rPr>
          <w:bCs/>
          <w:color w:val="000000"/>
          <w:spacing w:val="-4"/>
          <w:szCs w:val="28"/>
          <w:lang w:val="vi-VN"/>
        </w:rPr>
        <w:t xml:space="preserve"> </w:t>
      </w:r>
      <w:r w:rsidRPr="00487DF0">
        <w:rPr>
          <w:bCs/>
          <w:color w:val="000000"/>
          <w:spacing w:val="-4"/>
          <w:szCs w:val="28"/>
        </w:rPr>
        <w:t xml:space="preserve">đối với việc phát hành từng đợt TPCP; </w:t>
      </w:r>
      <w:r w:rsidRPr="00487DF0">
        <w:rPr>
          <w:bCs/>
          <w:color w:val="000000"/>
          <w:spacing w:val="-4"/>
          <w:szCs w:val="28"/>
          <w:lang w:val="vi-VN"/>
        </w:rPr>
        <w:t>t</w:t>
      </w:r>
      <w:r w:rsidRPr="00487DF0">
        <w:rPr>
          <w:bCs/>
          <w:color w:val="000000"/>
          <w:spacing w:val="-4"/>
          <w:szCs w:val="28"/>
        </w:rPr>
        <w:t xml:space="preserve">ình hình tạm ứng, cho vay ngân quỹ nhà nước của KBNN báo cáo BTC theo quy định tại Thông tư số 23/2020/TT-BTC; </w:t>
      </w:r>
      <w:r w:rsidRPr="00487DF0">
        <w:rPr>
          <w:bCs/>
          <w:color w:val="000000"/>
          <w:spacing w:val="-4"/>
          <w:szCs w:val="28"/>
          <w:lang w:val="vi-VN"/>
        </w:rPr>
        <w:t>t</w:t>
      </w:r>
      <w:r w:rsidRPr="00487DF0">
        <w:rPr>
          <w:bCs/>
          <w:color w:val="000000"/>
          <w:spacing w:val="-4"/>
          <w:szCs w:val="28"/>
        </w:rPr>
        <w:t>ổng hợp số liệu giải ngân vốn từ nguồn TPCP thuộc trách nhiệm KBNN quản lý và theo dõi.</w:t>
      </w:r>
    </w:p>
    <w:p w14:paraId="7670F057"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 Thực hiện kiểm toán:</w:t>
      </w:r>
    </w:p>
    <w:p w14:paraId="65C12D98"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ab/>
        <w:t xml:space="preserve">+ Kiểm toán việc KBNN xây dựng và thông báo kế hoạch phát hành TPCP trên cơ </w:t>
      </w:r>
      <w:r w:rsidRPr="00487DF0">
        <w:rPr>
          <w:iCs/>
          <w:color w:val="000000"/>
          <w:szCs w:val="28"/>
          <w:lang w:val="vi-VN"/>
        </w:rPr>
        <w:t>s</w:t>
      </w:r>
      <w:r w:rsidRPr="00487DF0">
        <w:rPr>
          <w:iCs/>
          <w:color w:val="000000"/>
          <w:szCs w:val="28"/>
        </w:rPr>
        <w:t>ở chỉ tiêu huy động vốn cho NSNN do BTC</w:t>
      </w:r>
      <w:r w:rsidRPr="00487DF0">
        <w:rPr>
          <w:iCs/>
          <w:color w:val="000000"/>
          <w:szCs w:val="28"/>
          <w:lang w:val="vi-VN"/>
        </w:rPr>
        <w:t xml:space="preserve"> </w:t>
      </w:r>
      <w:r w:rsidRPr="00487DF0">
        <w:rPr>
          <w:iCs/>
          <w:color w:val="000000"/>
          <w:szCs w:val="28"/>
        </w:rPr>
        <w:t>giao</w:t>
      </w:r>
      <w:r w:rsidRPr="00487DF0">
        <w:rPr>
          <w:iCs/>
          <w:color w:val="000000"/>
          <w:szCs w:val="28"/>
          <w:lang w:val="vi-VN"/>
        </w:rPr>
        <w:t>.</w:t>
      </w:r>
      <w:r w:rsidRPr="00487DF0">
        <w:rPr>
          <w:iCs/>
          <w:color w:val="000000"/>
          <w:szCs w:val="28"/>
        </w:rPr>
        <w:t xml:space="preserve"> </w:t>
      </w:r>
    </w:p>
    <w:p w14:paraId="3EFF00F4"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Kiểm toán quy trình phát hành TPCP, tổ chức đấu thầu, thanh toán lãi, gốc trái phiếu của KBNN có thực hiện theo quy trình quy định tại Thông tư số 111/2018/TT-BTC ngày 15/11/2018 của BTC</w:t>
      </w:r>
      <w:r w:rsidRPr="00487DF0">
        <w:rPr>
          <w:iCs/>
          <w:color w:val="000000"/>
          <w:szCs w:val="28"/>
          <w:lang w:val="vi-VN"/>
        </w:rPr>
        <w:t xml:space="preserve"> </w:t>
      </w:r>
      <w:r w:rsidRPr="00487DF0">
        <w:rPr>
          <w:iCs/>
          <w:color w:val="000000"/>
          <w:szCs w:val="28"/>
        </w:rPr>
        <w:t>hướng dẫn phát hành và thanh toán công cụ nợ của Chính phủ tại thị trường trong nước.</w:t>
      </w:r>
    </w:p>
    <w:p w14:paraId="57D45739"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Kiểm toán việc KBNN tham mưu với BTC</w:t>
      </w:r>
      <w:r w:rsidRPr="00487DF0">
        <w:rPr>
          <w:iCs/>
          <w:color w:val="000000"/>
          <w:szCs w:val="28"/>
          <w:lang w:val="vi-VN"/>
        </w:rPr>
        <w:t xml:space="preserve"> </w:t>
      </w:r>
      <w:r w:rsidRPr="00487DF0">
        <w:rPr>
          <w:iCs/>
          <w:color w:val="000000"/>
          <w:szCs w:val="28"/>
        </w:rPr>
        <w:t>để đưa ra các giải pháp nhằm đảm bảo hài hòa các mục tiêu huy động đủ nhu cầu vốn cho NSNN, tiết kiệm chi phí vay cho NSNN, tái cơ cấu danh mục nợ TPCP để hài hòa nghĩa vụ trả nợ.</w:t>
      </w:r>
    </w:p>
    <w:p w14:paraId="08230399" w14:textId="77777777" w:rsidR="006C219D" w:rsidRPr="00487DF0" w:rsidRDefault="006C219D" w:rsidP="006C219D">
      <w:pPr>
        <w:spacing w:after="100" w:line="340" w:lineRule="exact"/>
        <w:ind w:firstLine="709"/>
        <w:jc w:val="both"/>
        <w:rPr>
          <w:b/>
          <w:bCs/>
          <w:i/>
          <w:color w:val="000000"/>
          <w:szCs w:val="28"/>
        </w:rPr>
      </w:pPr>
      <w:r w:rsidRPr="00487DF0">
        <w:rPr>
          <w:bCs/>
          <w:color w:val="000000"/>
          <w:szCs w:val="28"/>
        </w:rPr>
        <w:t xml:space="preserve">- Sai sót có thể gặp: Việc theo dõi không đầy đủ, chưa khớp đúng với các đơn vị khác như: Vụ NSNN; Vụ Đầu tư…; việc tạm ứng ngân quỹ nhà nước chưa </w:t>
      </w:r>
      <w:r w:rsidRPr="00487DF0">
        <w:rPr>
          <w:bCs/>
          <w:color w:val="000000"/>
          <w:szCs w:val="28"/>
        </w:rPr>
        <w:lastRenderedPageBreak/>
        <w:t>đúng đối tượng, chưa được thẩm định đầy đủ; việc thu hồi tạm ứng còn chậm trễ; các đơn vị chưa nộp đầy đủ các khoản lãi.</w:t>
      </w:r>
    </w:p>
    <w:p w14:paraId="424DA88C"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b)</w:t>
      </w:r>
      <w:r w:rsidRPr="00487DF0">
        <w:rPr>
          <w:bCs/>
          <w:color w:val="000000"/>
          <w:szCs w:val="28"/>
          <w:lang w:val="vi-VN"/>
        </w:rPr>
        <w:t xml:space="preserve"> </w:t>
      </w:r>
      <w:r w:rsidRPr="00487DF0">
        <w:rPr>
          <w:bCs/>
          <w:color w:val="000000"/>
          <w:szCs w:val="28"/>
        </w:rPr>
        <w:t xml:space="preserve">Việc quản lý, phát hành và sử dụng các công cụ vay nợ đối với Nợ chính quyền địa phương (tạm ứng ngân quỹ địa phương) </w:t>
      </w:r>
    </w:p>
    <w:p w14:paraId="3847E3E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lang w:val="vi-VN"/>
        </w:rPr>
      </w:pPr>
      <w:r w:rsidRPr="00487DF0">
        <w:rPr>
          <w:rFonts w:ascii="Times New Roman" w:hAnsi="Times New Roman" w:cs="Times New Roman"/>
          <w:iCs/>
          <w:color w:val="000000"/>
          <w:sz w:val="28"/>
          <w:szCs w:val="28"/>
        </w:rPr>
        <w:t xml:space="preserve">- </w:t>
      </w:r>
      <w:r w:rsidRPr="00487DF0">
        <w:rPr>
          <w:rFonts w:ascii="Times New Roman" w:hAnsi="Times New Roman" w:cs="Times New Roman"/>
          <w:iCs/>
          <w:color w:val="000000"/>
          <w:sz w:val="28"/>
          <w:szCs w:val="28"/>
          <w:lang w:val="vi-VN"/>
        </w:rPr>
        <w:t>Nội dung kiểm toán:</w:t>
      </w:r>
    </w:p>
    <w:p w14:paraId="38FE8449"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lang w:val="vi-VN"/>
        </w:rPr>
      </w:pPr>
      <w:r w:rsidRPr="00487DF0">
        <w:rPr>
          <w:color w:val="000000"/>
          <w:sz w:val="28"/>
          <w:szCs w:val="28"/>
        </w:rPr>
        <w:t>+</w:t>
      </w:r>
      <w:r w:rsidRPr="00487DF0">
        <w:rPr>
          <w:color w:val="000000"/>
          <w:sz w:val="28"/>
          <w:szCs w:val="28"/>
          <w:lang w:val="vi-VN"/>
        </w:rPr>
        <w:t xml:space="preserve"> </w:t>
      </w:r>
      <w:r w:rsidRPr="00487DF0">
        <w:rPr>
          <w:color w:val="000000"/>
          <w:sz w:val="28"/>
          <w:szCs w:val="28"/>
          <w:lang w:val="nl-NL"/>
        </w:rPr>
        <w:t>Kiểm toán công tác thẩm định, phê duyệt các khoản tạm ứng ngân quỹ nhà nước đối với các địa phương có phát sinh khoản vay tồn ngân</w:t>
      </w:r>
      <w:r w:rsidRPr="00487DF0">
        <w:rPr>
          <w:color w:val="000000"/>
          <w:sz w:val="28"/>
          <w:szCs w:val="28"/>
          <w:lang w:val="vi-VN"/>
        </w:rPr>
        <w:t>; báo cáo tình hình tạm ứng ngân quỹ nhà nước, thu hồi tạm ứng ngân quỹ nhà nước và số thu phí tạm ứng, phí tạm ứng quá hạn cho KBNN theo quy định.</w:t>
      </w:r>
    </w:p>
    <w:p w14:paraId="1725B1EC" w14:textId="77777777" w:rsidR="006C219D" w:rsidRPr="00487DF0" w:rsidRDefault="006C219D" w:rsidP="006C219D">
      <w:pPr>
        <w:pStyle w:val="NormalWeb"/>
        <w:shd w:val="clear" w:color="auto" w:fill="FFFFFF"/>
        <w:spacing w:before="0" w:beforeAutospacing="0" w:afterAutospacing="0" w:line="340" w:lineRule="exact"/>
        <w:ind w:firstLine="709"/>
        <w:jc w:val="both"/>
        <w:rPr>
          <w:color w:val="000000"/>
          <w:sz w:val="28"/>
          <w:szCs w:val="28"/>
          <w:lang w:val="vi-VN"/>
        </w:rPr>
      </w:pPr>
      <w:r w:rsidRPr="00487DF0">
        <w:rPr>
          <w:color w:val="000000"/>
          <w:sz w:val="28"/>
          <w:szCs w:val="28"/>
        </w:rPr>
        <w:t xml:space="preserve">+ </w:t>
      </w:r>
      <w:r w:rsidRPr="00487DF0">
        <w:rPr>
          <w:color w:val="000000"/>
          <w:sz w:val="28"/>
          <w:szCs w:val="28"/>
          <w:lang w:val="nl-NL"/>
        </w:rPr>
        <w:t xml:space="preserve">Kiểm toán công tác giám sát, kiểm tra đối với việc các KBNN địa phương thực hiện giải ngân vốn tạm ứng ngân quỹ nhà nước cho NSNN cấp tỉnh theo quy định; </w:t>
      </w:r>
      <w:r w:rsidRPr="00487DF0">
        <w:rPr>
          <w:color w:val="000000"/>
          <w:sz w:val="28"/>
          <w:szCs w:val="28"/>
          <w:lang w:val="vi-VN"/>
        </w:rPr>
        <w:t>hạch to</w:t>
      </w:r>
      <w:r w:rsidRPr="00487DF0">
        <w:rPr>
          <w:color w:val="000000"/>
          <w:sz w:val="28"/>
          <w:szCs w:val="28"/>
        </w:rPr>
        <w:t>án k</w:t>
      </w:r>
      <w:r w:rsidRPr="00487DF0">
        <w:rPr>
          <w:color w:val="000000"/>
          <w:sz w:val="28"/>
          <w:szCs w:val="28"/>
          <w:lang w:val="vi-VN"/>
        </w:rPr>
        <w:t>ế to</w:t>
      </w:r>
      <w:r w:rsidRPr="00487DF0">
        <w:rPr>
          <w:color w:val="000000"/>
          <w:sz w:val="28"/>
          <w:szCs w:val="28"/>
        </w:rPr>
        <w:t>án các khoản </w:t>
      </w:r>
      <w:r w:rsidRPr="00487DF0">
        <w:rPr>
          <w:color w:val="000000"/>
          <w:sz w:val="28"/>
          <w:szCs w:val="28"/>
          <w:lang w:val="vi-VN"/>
        </w:rPr>
        <w:t>tạm ứng ng</w:t>
      </w:r>
      <w:r w:rsidRPr="00487DF0">
        <w:rPr>
          <w:color w:val="000000"/>
          <w:sz w:val="28"/>
          <w:szCs w:val="28"/>
        </w:rPr>
        <w:t>ân qu</w:t>
      </w:r>
      <w:r w:rsidRPr="00487DF0">
        <w:rPr>
          <w:color w:val="000000"/>
          <w:sz w:val="28"/>
          <w:szCs w:val="28"/>
          <w:lang w:val="vi-VN"/>
        </w:rPr>
        <w:t>ỹ nh</w:t>
      </w:r>
      <w:r w:rsidRPr="00487DF0">
        <w:rPr>
          <w:color w:val="000000"/>
          <w:sz w:val="28"/>
          <w:szCs w:val="28"/>
        </w:rPr>
        <w:t>à nư</w:t>
      </w:r>
      <w:r w:rsidRPr="00487DF0">
        <w:rPr>
          <w:color w:val="000000"/>
          <w:sz w:val="28"/>
          <w:szCs w:val="28"/>
          <w:lang w:val="vi-VN"/>
        </w:rPr>
        <w:t xml:space="preserve">ớc, các khoản vay nợ, trả nợ của chính quyền </w:t>
      </w:r>
      <w:r w:rsidRPr="00487DF0">
        <w:rPr>
          <w:color w:val="000000"/>
          <w:sz w:val="28"/>
          <w:szCs w:val="28"/>
        </w:rPr>
        <w:t>địa</w:t>
      </w:r>
      <w:r w:rsidRPr="00487DF0">
        <w:rPr>
          <w:color w:val="000000"/>
          <w:sz w:val="28"/>
          <w:szCs w:val="28"/>
          <w:lang w:val="vi-VN"/>
        </w:rPr>
        <w:t xml:space="preserve"> phương theo quy định của ph</w:t>
      </w:r>
      <w:r w:rsidRPr="00487DF0">
        <w:rPr>
          <w:color w:val="000000"/>
          <w:sz w:val="28"/>
          <w:szCs w:val="28"/>
        </w:rPr>
        <w:t>áp luật</w:t>
      </w:r>
      <w:r w:rsidRPr="00487DF0">
        <w:rPr>
          <w:color w:val="000000"/>
          <w:sz w:val="28"/>
          <w:szCs w:val="28"/>
          <w:lang w:val="nl-NL"/>
        </w:rPr>
        <w:t>.</w:t>
      </w:r>
    </w:p>
    <w:p w14:paraId="1C277690"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vi-VN"/>
        </w:rPr>
        <w:tab/>
      </w:r>
      <w:r w:rsidRPr="00487DF0">
        <w:rPr>
          <w:color w:val="000000"/>
          <w:szCs w:val="28"/>
        </w:rPr>
        <w:t>+</w:t>
      </w:r>
      <w:r w:rsidRPr="00487DF0">
        <w:rPr>
          <w:color w:val="000000"/>
          <w:szCs w:val="28"/>
          <w:lang w:val="vi-VN"/>
        </w:rPr>
        <w:t xml:space="preserve"> Kiểm toán tổng hợp thông tin tài chính nhà nước về tình hình nợ phải trả của Nhà nước; tổ chức huy động vốn cho NSNN và đầu tư phát triển thông qua việc phát hành trái phiếu Chính phủ.</w:t>
      </w:r>
    </w:p>
    <w:p w14:paraId="30FC4542" w14:textId="77777777" w:rsidR="006C219D" w:rsidRPr="00487DF0" w:rsidRDefault="006C219D" w:rsidP="006C219D">
      <w:pPr>
        <w:spacing w:after="100" w:line="340" w:lineRule="exact"/>
        <w:ind w:firstLine="709"/>
        <w:jc w:val="both"/>
        <w:rPr>
          <w:bCs/>
          <w:iCs/>
          <w:color w:val="000000"/>
          <w:szCs w:val="28"/>
          <w:lang w:val="de-DE"/>
        </w:rPr>
      </w:pPr>
      <w:r w:rsidRPr="00487DF0">
        <w:rPr>
          <w:color w:val="000000"/>
          <w:szCs w:val="28"/>
          <w:lang w:val="vi-VN"/>
        </w:rPr>
        <w:tab/>
      </w:r>
      <w:r w:rsidRPr="00487DF0">
        <w:rPr>
          <w:color w:val="000000"/>
          <w:szCs w:val="28"/>
        </w:rPr>
        <w:t>-</w:t>
      </w:r>
      <w:r w:rsidRPr="00487DF0">
        <w:rPr>
          <w:bCs/>
          <w:iCs/>
          <w:color w:val="000000"/>
          <w:szCs w:val="28"/>
          <w:lang w:val="vi-VN"/>
        </w:rPr>
        <w:t xml:space="preserve"> Tài liệu cần thu thập</w:t>
      </w:r>
      <w:r w:rsidRPr="00487DF0">
        <w:rPr>
          <w:bCs/>
          <w:iCs/>
          <w:color w:val="000000"/>
          <w:szCs w:val="28"/>
          <w:lang w:val="de-DE"/>
        </w:rPr>
        <w:t>:</w:t>
      </w:r>
    </w:p>
    <w:p w14:paraId="58F9D1BD"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rPr>
        <w:t>+</w:t>
      </w:r>
      <w:r w:rsidRPr="00487DF0">
        <w:rPr>
          <w:color w:val="000000"/>
          <w:sz w:val="28"/>
          <w:szCs w:val="28"/>
          <w:lang w:val="vi-VN"/>
        </w:rPr>
        <w:t xml:space="preserve"> Hồ sơ đề nghị tạm ứng ngân quỹ nhà nước gửi Bộ Tài chính;</w:t>
      </w:r>
    </w:p>
    <w:p w14:paraId="02F0148F"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rPr>
        <w:t>+</w:t>
      </w:r>
      <w:r w:rsidRPr="00487DF0">
        <w:rPr>
          <w:color w:val="000000"/>
          <w:sz w:val="28"/>
          <w:szCs w:val="28"/>
          <w:lang w:val="vi-VN"/>
        </w:rPr>
        <w:t xml:space="preserve"> Quyết định của Bộ trưởng Bộ Tài chính ban hành tạm ứng ngân quỹ nhà nước cho ngân sách cấp tỉnh; </w:t>
      </w:r>
    </w:p>
    <w:p w14:paraId="4F515DB5" w14:textId="77777777" w:rsidR="006C219D" w:rsidRPr="00487DF0" w:rsidRDefault="006C219D" w:rsidP="006C219D">
      <w:pPr>
        <w:pStyle w:val="NormalWeb"/>
        <w:spacing w:before="0" w:beforeAutospacing="0" w:afterAutospacing="0" w:line="340" w:lineRule="exact"/>
        <w:ind w:firstLine="709"/>
        <w:jc w:val="both"/>
        <w:rPr>
          <w:color w:val="000000"/>
          <w:spacing w:val="-4"/>
          <w:sz w:val="28"/>
          <w:szCs w:val="28"/>
          <w:lang w:val="de-DE"/>
        </w:rPr>
      </w:pPr>
      <w:r w:rsidRPr="00487DF0">
        <w:rPr>
          <w:color w:val="000000"/>
          <w:spacing w:val="-4"/>
          <w:sz w:val="28"/>
          <w:szCs w:val="28"/>
        </w:rPr>
        <w:t>+</w:t>
      </w:r>
      <w:r w:rsidRPr="00487DF0">
        <w:rPr>
          <w:color w:val="000000"/>
          <w:spacing w:val="-4"/>
          <w:sz w:val="28"/>
          <w:szCs w:val="28"/>
          <w:lang w:val="vi-VN"/>
        </w:rPr>
        <w:t xml:space="preserve"> Báo cáo định kỳ 06 tháng về tình hình tạm ứng, cho vay ngân quỹ nhà nước; </w:t>
      </w:r>
    </w:p>
    <w:p w14:paraId="7F84C597"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de-DE"/>
        </w:rPr>
      </w:pPr>
      <w:r w:rsidRPr="00487DF0">
        <w:rPr>
          <w:color w:val="000000"/>
          <w:sz w:val="28"/>
          <w:szCs w:val="28"/>
          <w:lang w:val="de-DE"/>
        </w:rPr>
        <w:t xml:space="preserve">+ </w:t>
      </w:r>
      <w:r w:rsidRPr="00487DF0">
        <w:rPr>
          <w:bCs/>
          <w:color w:val="000000"/>
          <w:sz w:val="28"/>
          <w:szCs w:val="28"/>
          <w:lang w:val="de-DE"/>
        </w:rPr>
        <w:t xml:space="preserve">Báo cáo </w:t>
      </w:r>
      <w:r w:rsidRPr="00487DF0">
        <w:rPr>
          <w:color w:val="000000"/>
          <w:sz w:val="28"/>
          <w:szCs w:val="28"/>
          <w:lang w:val="de-DE"/>
        </w:rPr>
        <w:t xml:space="preserve">về tình hình sử dụng vốn tạm ứng </w:t>
      </w:r>
      <w:r w:rsidRPr="00487DF0">
        <w:rPr>
          <w:bCs/>
          <w:color w:val="000000"/>
          <w:sz w:val="28"/>
          <w:szCs w:val="28"/>
          <w:lang w:val="de-DE"/>
        </w:rPr>
        <w:t>các địa phương theo quy định tại Thông tư</w:t>
      </w:r>
      <w:r w:rsidRPr="00487DF0">
        <w:rPr>
          <w:bCs/>
          <w:color w:val="000000"/>
          <w:sz w:val="28"/>
          <w:szCs w:val="28"/>
          <w:lang w:val="vi-VN"/>
        </w:rPr>
        <w:t xml:space="preserve"> số 23</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 xml:space="preserve">/TT-BTC ngày </w:t>
      </w:r>
      <w:r w:rsidRPr="00487DF0">
        <w:rPr>
          <w:bCs/>
          <w:color w:val="000000"/>
          <w:sz w:val="28"/>
          <w:szCs w:val="28"/>
          <w:lang w:val="vi-VN"/>
        </w:rPr>
        <w:t>1</w:t>
      </w:r>
      <w:r w:rsidRPr="00487DF0">
        <w:rPr>
          <w:bCs/>
          <w:color w:val="000000"/>
          <w:sz w:val="28"/>
          <w:szCs w:val="28"/>
          <w:lang w:val="de-DE"/>
        </w:rPr>
        <w:t>3/</w:t>
      </w:r>
      <w:r w:rsidRPr="00487DF0">
        <w:rPr>
          <w:bCs/>
          <w:color w:val="000000"/>
          <w:sz w:val="28"/>
          <w:szCs w:val="28"/>
          <w:lang w:val="vi-VN"/>
        </w:rPr>
        <w:t>4</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 xml:space="preserve"> quy định về</w:t>
      </w:r>
      <w:r w:rsidRPr="00487DF0">
        <w:rPr>
          <w:bCs/>
          <w:color w:val="000000"/>
          <w:sz w:val="28"/>
          <w:szCs w:val="28"/>
          <w:lang w:val="vi-VN"/>
        </w:rPr>
        <w:t xml:space="preserve"> </w:t>
      </w:r>
      <w:r w:rsidRPr="00487DF0">
        <w:rPr>
          <w:color w:val="000000"/>
          <w:sz w:val="28"/>
          <w:szCs w:val="28"/>
          <w:lang w:val="vi-VN"/>
        </w:rPr>
        <w:t>tạm ứng, vay ngân quỹ nhà nước của NSNN</w:t>
      </w:r>
      <w:r w:rsidRPr="00487DF0">
        <w:rPr>
          <w:bCs/>
          <w:color w:val="000000"/>
          <w:sz w:val="28"/>
          <w:szCs w:val="28"/>
          <w:lang w:val="de-DE"/>
        </w:rPr>
        <w:t>;</w:t>
      </w:r>
    </w:p>
    <w:p w14:paraId="239D24B9"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de-DE"/>
        </w:rPr>
      </w:pPr>
      <w:r w:rsidRPr="00487DF0">
        <w:rPr>
          <w:color w:val="000000"/>
          <w:sz w:val="28"/>
          <w:szCs w:val="28"/>
          <w:lang w:val="de-DE"/>
        </w:rPr>
        <w:t>+ Báo cáo về tình hình tạm ứng, thu hồi tạm ứng và số thu phí tạm ứng, phí tạm ứng quá hạn theo quý, năm của</w:t>
      </w:r>
      <w:r w:rsidRPr="00487DF0">
        <w:rPr>
          <w:color w:val="000000"/>
          <w:sz w:val="28"/>
          <w:szCs w:val="28"/>
          <w:lang w:val="vi-VN"/>
        </w:rPr>
        <w:t xml:space="preserve"> KBNN </w:t>
      </w:r>
      <w:r w:rsidRPr="00487DF0">
        <w:rPr>
          <w:color w:val="000000"/>
          <w:sz w:val="28"/>
          <w:szCs w:val="28"/>
          <w:lang w:val="de-DE"/>
        </w:rPr>
        <w:t>địa</w:t>
      </w:r>
      <w:r w:rsidRPr="00487DF0">
        <w:rPr>
          <w:color w:val="000000"/>
          <w:sz w:val="28"/>
          <w:szCs w:val="28"/>
          <w:lang w:val="vi-VN"/>
        </w:rPr>
        <w:t xml:space="preserve"> phương </w:t>
      </w:r>
      <w:r w:rsidRPr="00487DF0">
        <w:rPr>
          <w:color w:val="000000"/>
          <w:sz w:val="28"/>
          <w:szCs w:val="28"/>
          <w:lang w:val="de-DE"/>
        </w:rPr>
        <w:t xml:space="preserve">theo quy định tại </w:t>
      </w:r>
      <w:r w:rsidRPr="00487DF0">
        <w:rPr>
          <w:bCs/>
          <w:color w:val="000000"/>
          <w:sz w:val="28"/>
          <w:szCs w:val="28"/>
          <w:lang w:val="de-DE"/>
        </w:rPr>
        <w:t>Thông tư số</w:t>
      </w:r>
      <w:r w:rsidRPr="00487DF0">
        <w:rPr>
          <w:bCs/>
          <w:color w:val="000000"/>
          <w:sz w:val="28"/>
          <w:szCs w:val="28"/>
          <w:lang w:val="vi-VN"/>
        </w:rPr>
        <w:t xml:space="preserve"> 23</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 xml:space="preserve">/TT-BTC ngày </w:t>
      </w:r>
      <w:r w:rsidRPr="00487DF0">
        <w:rPr>
          <w:bCs/>
          <w:color w:val="000000"/>
          <w:sz w:val="28"/>
          <w:szCs w:val="28"/>
          <w:lang w:val="vi-VN"/>
        </w:rPr>
        <w:t>1</w:t>
      </w:r>
      <w:r w:rsidRPr="00487DF0">
        <w:rPr>
          <w:bCs/>
          <w:color w:val="000000"/>
          <w:sz w:val="28"/>
          <w:szCs w:val="28"/>
          <w:lang w:val="de-DE"/>
        </w:rPr>
        <w:t>3/</w:t>
      </w:r>
      <w:r w:rsidRPr="00487DF0">
        <w:rPr>
          <w:bCs/>
          <w:color w:val="000000"/>
          <w:sz w:val="28"/>
          <w:szCs w:val="28"/>
          <w:lang w:val="vi-VN"/>
        </w:rPr>
        <w:t>4</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w:t>
      </w:r>
    </w:p>
    <w:p w14:paraId="5E969237" w14:textId="77777777" w:rsidR="006C219D" w:rsidRPr="00487DF0" w:rsidRDefault="006C219D" w:rsidP="006C219D">
      <w:pPr>
        <w:spacing w:after="100" w:line="340" w:lineRule="exact"/>
        <w:ind w:firstLine="709"/>
        <w:jc w:val="both"/>
        <w:outlineLvl w:val="0"/>
        <w:rPr>
          <w:color w:val="000000"/>
          <w:szCs w:val="28"/>
          <w:lang w:val="de-DE"/>
        </w:rPr>
      </w:pPr>
      <w:bookmarkStart w:id="65" w:name="_Toc80967503"/>
      <w:bookmarkStart w:id="66" w:name="_Toc80968373"/>
      <w:bookmarkStart w:id="67" w:name="_Toc80968663"/>
      <w:r w:rsidRPr="00487DF0">
        <w:rPr>
          <w:color w:val="000000"/>
          <w:szCs w:val="28"/>
          <w:lang w:val="de-DE"/>
        </w:rPr>
        <w:t xml:space="preserve">+ Sổ cái, sổ chi tiết một số tài khoản phản ánh, theo dõi về các khoản liên quan đến tình hình </w:t>
      </w:r>
      <w:r w:rsidRPr="00487DF0">
        <w:rPr>
          <w:color w:val="000000"/>
          <w:szCs w:val="28"/>
          <w:lang w:val="vi-VN"/>
        </w:rPr>
        <w:t>vay, trả nợ, dư nợ</w:t>
      </w:r>
      <w:r w:rsidRPr="00487DF0">
        <w:rPr>
          <w:color w:val="000000"/>
          <w:szCs w:val="28"/>
          <w:lang w:val="de-DE"/>
        </w:rPr>
        <w:t xml:space="preserve"> của</w:t>
      </w:r>
      <w:r w:rsidRPr="00487DF0">
        <w:rPr>
          <w:color w:val="000000"/>
          <w:szCs w:val="28"/>
          <w:lang w:val="vi-VN"/>
        </w:rPr>
        <w:t xml:space="preserve"> </w:t>
      </w:r>
      <w:r w:rsidRPr="00487DF0">
        <w:rPr>
          <w:color w:val="000000"/>
          <w:szCs w:val="28"/>
          <w:lang w:val="de-DE"/>
        </w:rPr>
        <w:t>chính quyền địa phương;</w:t>
      </w:r>
      <w:bookmarkEnd w:id="65"/>
      <w:bookmarkEnd w:id="66"/>
      <w:bookmarkEnd w:id="67"/>
    </w:p>
    <w:p w14:paraId="51742CF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de-DE"/>
        </w:rPr>
        <w:t>+ Các tài liệu khác có liên quan</w:t>
      </w:r>
      <w:r w:rsidRPr="00487DF0">
        <w:rPr>
          <w:color w:val="000000"/>
          <w:szCs w:val="28"/>
          <w:lang w:val="vi-VN"/>
        </w:rPr>
        <w:t>.</w:t>
      </w:r>
    </w:p>
    <w:p w14:paraId="70EE93B0" w14:textId="77777777" w:rsidR="006C219D" w:rsidRPr="00487DF0" w:rsidRDefault="006C219D" w:rsidP="006C219D">
      <w:pPr>
        <w:spacing w:after="100" w:line="340" w:lineRule="exact"/>
        <w:ind w:firstLine="709"/>
        <w:jc w:val="both"/>
        <w:rPr>
          <w:color w:val="000000"/>
          <w:spacing w:val="-2"/>
          <w:szCs w:val="28"/>
          <w:lang w:val="de-DE"/>
        </w:rPr>
      </w:pPr>
      <w:r w:rsidRPr="00487DF0">
        <w:rPr>
          <w:bCs/>
          <w:iCs/>
          <w:color w:val="000000"/>
          <w:spacing w:val="-2"/>
          <w:szCs w:val="28"/>
        </w:rPr>
        <w:t>-</w:t>
      </w:r>
      <w:r w:rsidRPr="00487DF0">
        <w:rPr>
          <w:bCs/>
          <w:iCs/>
          <w:color w:val="000000"/>
          <w:spacing w:val="-2"/>
          <w:szCs w:val="28"/>
          <w:lang w:val="vi-VN"/>
        </w:rPr>
        <w:t xml:space="preserve"> Thực hiện kiểm toán:</w:t>
      </w:r>
      <w:r w:rsidRPr="00487DF0">
        <w:rPr>
          <w:color w:val="000000"/>
          <w:spacing w:val="-2"/>
          <w:szCs w:val="28"/>
          <w:lang w:val="de-DE"/>
        </w:rPr>
        <w:t xml:space="preserve"> </w:t>
      </w:r>
    </w:p>
    <w:p w14:paraId="0BA4C678" w14:textId="77777777" w:rsidR="006C219D" w:rsidRPr="00487DF0" w:rsidRDefault="006C219D" w:rsidP="006C219D">
      <w:pPr>
        <w:spacing w:after="100" w:line="340" w:lineRule="exact"/>
        <w:ind w:firstLine="709"/>
        <w:jc w:val="both"/>
        <w:rPr>
          <w:color w:val="000000"/>
          <w:szCs w:val="28"/>
          <w:lang w:val="de-DE"/>
        </w:rPr>
      </w:pPr>
      <w:r w:rsidRPr="00487DF0">
        <w:rPr>
          <w:color w:val="000000"/>
          <w:spacing w:val="-2"/>
          <w:szCs w:val="28"/>
        </w:rPr>
        <w:t>+</w:t>
      </w:r>
      <w:r w:rsidRPr="00487DF0">
        <w:rPr>
          <w:color w:val="000000"/>
          <w:spacing w:val="-2"/>
          <w:szCs w:val="28"/>
          <w:lang w:val="vi-VN"/>
        </w:rPr>
        <w:t xml:space="preserve"> Thực hiện kiểm toán v</w:t>
      </w:r>
      <w:r w:rsidRPr="00487DF0">
        <w:rPr>
          <w:bCs/>
          <w:color w:val="000000"/>
          <w:szCs w:val="28"/>
          <w:lang w:val="de-DE"/>
        </w:rPr>
        <w:t>iệc quản lý, hạch toán, theo dõi và báo cáo các khoản vay của chính quyền địa phương</w:t>
      </w:r>
      <w:r w:rsidRPr="00487DF0">
        <w:rPr>
          <w:color w:val="000000"/>
          <w:szCs w:val="28"/>
          <w:lang w:val="de-DE"/>
        </w:rPr>
        <w:t>.</w:t>
      </w:r>
    </w:p>
    <w:p w14:paraId="4B5EA310" w14:textId="77777777" w:rsidR="006C219D" w:rsidRPr="00487DF0" w:rsidRDefault="006C219D" w:rsidP="006C219D">
      <w:pPr>
        <w:spacing w:after="100" w:line="340" w:lineRule="exact"/>
        <w:ind w:firstLine="709"/>
        <w:jc w:val="both"/>
        <w:rPr>
          <w:color w:val="000000"/>
          <w:spacing w:val="-6"/>
          <w:szCs w:val="28"/>
          <w:lang w:val="vi-VN"/>
        </w:rPr>
      </w:pPr>
      <w:r w:rsidRPr="00487DF0">
        <w:rPr>
          <w:color w:val="000000"/>
          <w:spacing w:val="-6"/>
          <w:szCs w:val="28"/>
          <w:lang w:val="de-DE"/>
        </w:rPr>
        <w:t>+ So sánh, đối chiếu số liệu Báo cáo một số chỉ tiêu về tình hình nợ chính quyền địa phương do KBNN lập với số liệu trên sổ cái, sổ chi tiết một số tài khoản có liên quan, số liệu do các địa phương gửi KBNN, số liệu do KBNN các tỉnh gửi KBNN</w:t>
      </w:r>
      <w:r w:rsidRPr="00487DF0">
        <w:rPr>
          <w:color w:val="000000"/>
          <w:spacing w:val="-6"/>
          <w:szCs w:val="28"/>
          <w:lang w:val="vi-VN"/>
        </w:rPr>
        <w:t>.</w:t>
      </w:r>
    </w:p>
    <w:p w14:paraId="08A282DE" w14:textId="77777777" w:rsidR="006C219D" w:rsidRPr="00487DF0" w:rsidRDefault="006C219D" w:rsidP="006C219D">
      <w:pPr>
        <w:spacing w:after="100" w:line="340" w:lineRule="exact"/>
        <w:ind w:firstLine="709"/>
        <w:jc w:val="both"/>
        <w:rPr>
          <w:color w:val="000000"/>
          <w:szCs w:val="28"/>
          <w:lang w:val="de-DE"/>
        </w:rPr>
      </w:pPr>
      <w:r w:rsidRPr="00487DF0">
        <w:rPr>
          <w:color w:val="000000"/>
          <w:szCs w:val="28"/>
          <w:lang w:val="de-DE"/>
        </w:rPr>
        <w:lastRenderedPageBreak/>
        <w:t>+ Đối chiếu số liệu phát hành trái phiếu chính quyền địa phương do Vụ NSNN cung cấp với Báo cáo tổng hợp về tình hình phát hành trái phiếu của Vụ Tài chính các</w:t>
      </w:r>
      <w:r w:rsidRPr="00487DF0">
        <w:rPr>
          <w:color w:val="000000"/>
          <w:szCs w:val="28"/>
          <w:lang w:val="vi-VN"/>
        </w:rPr>
        <w:t xml:space="preserve"> </w:t>
      </w:r>
      <w:r w:rsidRPr="00487DF0">
        <w:rPr>
          <w:color w:val="000000"/>
          <w:szCs w:val="28"/>
          <w:lang w:val="de-DE"/>
        </w:rPr>
        <w:t>ngân hàng và</w:t>
      </w:r>
      <w:r w:rsidRPr="00487DF0">
        <w:rPr>
          <w:color w:val="000000"/>
          <w:szCs w:val="28"/>
          <w:lang w:val="vi-VN"/>
        </w:rPr>
        <w:t xml:space="preserve"> tổ chức tài chính </w:t>
      </w:r>
      <w:r w:rsidRPr="00487DF0">
        <w:rPr>
          <w:color w:val="000000"/>
          <w:szCs w:val="28"/>
          <w:lang w:val="de-DE"/>
        </w:rPr>
        <w:t>và số liệu hạch toán của KBNN.</w:t>
      </w:r>
    </w:p>
    <w:p w14:paraId="5D834142" w14:textId="77777777" w:rsidR="006C219D" w:rsidRPr="00487DF0" w:rsidRDefault="006C219D" w:rsidP="006C219D">
      <w:pPr>
        <w:spacing w:after="100" w:line="340" w:lineRule="exact"/>
        <w:ind w:firstLine="709"/>
        <w:jc w:val="both"/>
        <w:rPr>
          <w:color w:val="000000"/>
          <w:szCs w:val="28"/>
        </w:rPr>
      </w:pPr>
      <w:r w:rsidRPr="00487DF0">
        <w:rPr>
          <w:color w:val="000000"/>
          <w:szCs w:val="28"/>
        </w:rPr>
        <w:t>+ Đối chiếu số liệu báo cáo do Vụ NSNN lập về tạm ứng tồn ngân KBNN của chính quyền địa phương với số liệu theo dõi, báo cáo của KBNN..</w:t>
      </w:r>
    </w:p>
    <w:p w14:paraId="0F6B6D2D" w14:textId="77777777" w:rsidR="006C219D" w:rsidRPr="00487DF0" w:rsidRDefault="006C219D" w:rsidP="006C219D">
      <w:pPr>
        <w:spacing w:after="100" w:line="340" w:lineRule="exact"/>
        <w:ind w:firstLine="709"/>
        <w:jc w:val="both"/>
        <w:rPr>
          <w:color w:val="000000"/>
          <w:szCs w:val="28"/>
        </w:rPr>
      </w:pPr>
      <w:r w:rsidRPr="00487DF0">
        <w:rPr>
          <w:bCs/>
          <w:iCs/>
          <w:color w:val="000000"/>
          <w:szCs w:val="28"/>
        </w:rPr>
        <w:t>-</w:t>
      </w:r>
      <w:r w:rsidRPr="00487DF0">
        <w:rPr>
          <w:bCs/>
          <w:iCs/>
          <w:color w:val="000000"/>
          <w:szCs w:val="28"/>
          <w:lang w:val="vi-VN"/>
        </w:rPr>
        <w:t xml:space="preserve"> </w:t>
      </w:r>
      <w:r w:rsidRPr="00487DF0">
        <w:rPr>
          <w:bCs/>
          <w:iCs/>
          <w:color w:val="000000"/>
          <w:szCs w:val="28"/>
        </w:rPr>
        <w:t>Sai sót có thể gặp:</w:t>
      </w:r>
      <w:r w:rsidRPr="00487DF0">
        <w:rPr>
          <w:color w:val="000000"/>
          <w:szCs w:val="28"/>
        </w:rPr>
        <w:t xml:space="preserve"> Hạch toán, theo dõi và báo cáo về các khoản liên quan đến nợ chính quyền địa phương không chính xác, không kịp thời; không phù hợp với số liệu của Vụ NSNN và</w:t>
      </w:r>
      <w:r w:rsidRPr="00487DF0">
        <w:rPr>
          <w:color w:val="000000"/>
          <w:szCs w:val="28"/>
          <w:lang w:val="vi-VN"/>
        </w:rPr>
        <w:t xml:space="preserve"> </w:t>
      </w:r>
      <w:r w:rsidRPr="00487DF0">
        <w:rPr>
          <w:color w:val="000000"/>
          <w:szCs w:val="28"/>
          <w:lang w:val="de-DE"/>
        </w:rPr>
        <w:t>Vụ Tài chính các</w:t>
      </w:r>
      <w:r w:rsidRPr="00487DF0">
        <w:rPr>
          <w:color w:val="000000"/>
          <w:szCs w:val="28"/>
          <w:lang w:val="vi-VN"/>
        </w:rPr>
        <w:t xml:space="preserve"> </w:t>
      </w:r>
      <w:r w:rsidRPr="00487DF0">
        <w:rPr>
          <w:color w:val="000000"/>
          <w:szCs w:val="28"/>
          <w:lang w:val="de-DE"/>
        </w:rPr>
        <w:t>ngân hàng và</w:t>
      </w:r>
      <w:r w:rsidRPr="00487DF0">
        <w:rPr>
          <w:color w:val="000000"/>
          <w:szCs w:val="28"/>
          <w:lang w:val="vi-VN"/>
        </w:rPr>
        <w:t xml:space="preserve"> tổ chức tài chính</w:t>
      </w:r>
      <w:r w:rsidRPr="00487DF0">
        <w:rPr>
          <w:color w:val="000000"/>
          <w:szCs w:val="28"/>
        </w:rPr>
        <w:t xml:space="preserve"> cung cấp...</w:t>
      </w:r>
      <w:bookmarkEnd w:id="64"/>
    </w:p>
    <w:p w14:paraId="274815EA"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1.5.2 Kiểm toán các chi phí vay nợ đối với các công cụ nợ đã phát hành đối với Nợ Chính phủ - Nợ trong nước</w:t>
      </w:r>
    </w:p>
    <w:p w14:paraId="137D7F30" w14:textId="77777777" w:rsidR="006C219D" w:rsidRPr="00487DF0" w:rsidRDefault="006C219D" w:rsidP="006C219D">
      <w:pPr>
        <w:spacing w:after="100" w:line="340" w:lineRule="exact"/>
        <w:ind w:firstLine="709"/>
        <w:jc w:val="both"/>
        <w:rPr>
          <w:bCs/>
          <w:color w:val="000000"/>
          <w:szCs w:val="28"/>
        </w:rPr>
      </w:pPr>
      <w:r w:rsidRPr="00487DF0">
        <w:rPr>
          <w:bCs/>
          <w:color w:val="000000"/>
          <w:szCs w:val="28"/>
        </w:rPr>
        <w:t xml:space="preserve">Xác định chi phí các khoản phát hành TPCP, BHXH, SCIC, tạm ứng ngân quỹ trung ương. </w:t>
      </w:r>
    </w:p>
    <w:p w14:paraId="50850B5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pl-PL"/>
        </w:rPr>
        <w:t>- Nội dung kiểm toán chủ yếu</w:t>
      </w:r>
      <w:r w:rsidRPr="00487DF0">
        <w:rPr>
          <w:color w:val="000000"/>
          <w:szCs w:val="28"/>
          <w:lang w:val="vi-VN"/>
        </w:rPr>
        <w:t>:</w:t>
      </w:r>
    </w:p>
    <w:p w14:paraId="1B11A7BC" w14:textId="77777777" w:rsidR="006C219D" w:rsidRPr="00487DF0" w:rsidRDefault="006C219D" w:rsidP="006C219D">
      <w:pPr>
        <w:spacing w:after="100" w:line="340" w:lineRule="exact"/>
        <w:ind w:firstLine="709"/>
        <w:jc w:val="both"/>
        <w:rPr>
          <w:color w:val="000000"/>
          <w:szCs w:val="28"/>
        </w:rPr>
      </w:pPr>
      <w:r w:rsidRPr="00487DF0">
        <w:rPr>
          <w:color w:val="000000"/>
          <w:szCs w:val="28"/>
          <w:lang w:val="pl-PL"/>
        </w:rPr>
        <w:t>+ Kiểm tra đánh giá</w:t>
      </w:r>
      <w:r w:rsidRPr="00487DF0">
        <w:rPr>
          <w:color w:val="000000"/>
          <w:szCs w:val="28"/>
          <w:lang w:val="vi-VN"/>
        </w:rPr>
        <w:t xml:space="preserve"> </w:t>
      </w:r>
      <w:r w:rsidRPr="00487DF0">
        <w:rPr>
          <w:color w:val="000000"/>
          <w:szCs w:val="28"/>
          <w:lang w:val="pl-PL"/>
        </w:rPr>
        <w:t xml:space="preserve">việc lập, giao và thực hiện dự toán đối với chi phí phát hành, hoán đổi, mua lại, thanh toán gốc, lãi... trái phiếu Chính phủ theo quy định tại </w:t>
      </w:r>
      <w:r w:rsidRPr="00487DF0">
        <w:rPr>
          <w:color w:val="000000"/>
          <w:szCs w:val="28"/>
        </w:rPr>
        <w:t>Thông tư số 15/2018/TT-BTC ngày 07/02/2018 của BTC</w:t>
      </w:r>
      <w:r w:rsidRPr="00487DF0">
        <w:rPr>
          <w:color w:val="000000"/>
          <w:szCs w:val="28"/>
          <w:lang w:val="vi-VN"/>
        </w:rPr>
        <w:t xml:space="preserve"> q</w:t>
      </w:r>
      <w:r w:rsidRPr="00487DF0">
        <w:rPr>
          <w:color w:val="000000"/>
          <w:szCs w:val="28"/>
        </w:rPr>
        <w:t xml:space="preserve">uy định về chi phí phát hành, hoán đổi, mua lại, thanh toán gốc, lãi trái phiếu Chính phủ, trái phiếu được Chính phủ bảo lãnh và trái phiếu chính quyền địa phương. </w:t>
      </w:r>
    </w:p>
    <w:p w14:paraId="0F5C8C93" w14:textId="77777777" w:rsidR="006C219D" w:rsidRPr="00487DF0" w:rsidRDefault="006C219D" w:rsidP="006C219D">
      <w:pPr>
        <w:spacing w:after="100" w:line="340" w:lineRule="exact"/>
        <w:ind w:firstLine="709"/>
        <w:jc w:val="both"/>
        <w:rPr>
          <w:iCs/>
          <w:color w:val="000000"/>
          <w:spacing w:val="-2"/>
          <w:szCs w:val="28"/>
          <w:lang w:val="vi-VN"/>
        </w:rPr>
      </w:pPr>
      <w:r w:rsidRPr="00487DF0">
        <w:rPr>
          <w:color w:val="000000"/>
          <w:spacing w:val="-2"/>
          <w:szCs w:val="28"/>
          <w:lang w:val="pl-PL"/>
        </w:rPr>
        <w:t>+ Kiểm tra đánh giá việc thực hiện quy trình, thủ tục quản lý các khoản tạm ứng, cho vay và thu hồi ngân quỹ nhà nước của NSNN; đánh giá việc tuân thủ điều kiện, định mức các khoản tạm ứng, cho vay và thu hồi ngân quỹ nhà nước</w:t>
      </w:r>
      <w:r w:rsidRPr="00487DF0">
        <w:rPr>
          <w:color w:val="000000"/>
          <w:spacing w:val="-2"/>
          <w:szCs w:val="28"/>
        </w:rPr>
        <w:t xml:space="preserve"> </w:t>
      </w:r>
      <w:r w:rsidRPr="00487DF0">
        <w:rPr>
          <w:color w:val="000000"/>
          <w:spacing w:val="-2"/>
          <w:szCs w:val="28"/>
          <w:lang w:val="pl-PL"/>
        </w:rPr>
        <w:t xml:space="preserve">số thu phí tạm ứng, phí tạm ứng quá hạn cho KBNN theo quy định tại </w:t>
      </w:r>
      <w:r w:rsidRPr="00487DF0">
        <w:rPr>
          <w:color w:val="000000"/>
          <w:spacing w:val="-2"/>
          <w:szCs w:val="28"/>
        </w:rPr>
        <w:t>Thông tư số 23/2020/TT-BTC ngày 13/4/2020 của BTC</w:t>
      </w:r>
      <w:r w:rsidRPr="00487DF0">
        <w:rPr>
          <w:color w:val="000000"/>
          <w:spacing w:val="-2"/>
          <w:szCs w:val="28"/>
          <w:lang w:val="vi-VN"/>
        </w:rPr>
        <w:t xml:space="preserve"> </w:t>
      </w:r>
      <w:r w:rsidRPr="00487DF0">
        <w:rPr>
          <w:color w:val="000000"/>
          <w:spacing w:val="-2"/>
          <w:szCs w:val="28"/>
        </w:rPr>
        <w:t>quy định tạm ứng, vay ngân quỹ nhà nước của NSNN.</w:t>
      </w:r>
    </w:p>
    <w:p w14:paraId="6C899C7F"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lang w:val="pl-PL"/>
        </w:rPr>
        <w:t>- Tài liệu cần thu thập</w:t>
      </w:r>
      <w:r w:rsidRPr="00487DF0">
        <w:rPr>
          <w:rFonts w:ascii="Times New Roman" w:hAnsi="Times New Roman" w:cs="Times New Roman"/>
          <w:color w:val="000000"/>
          <w:sz w:val="28"/>
          <w:szCs w:val="28"/>
          <w:lang w:val="vi-VN"/>
        </w:rPr>
        <w:t>:</w:t>
      </w:r>
    </w:p>
    <w:p w14:paraId="76459DB5" w14:textId="77777777" w:rsidR="006C219D" w:rsidRPr="00487DF0" w:rsidRDefault="006C219D" w:rsidP="006C219D">
      <w:pPr>
        <w:pStyle w:val="HTMLPreformatted"/>
        <w:tabs>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Báo cáo tình hình các khoản vay trong nước của Chính phủ, tình hình giải ngân các khoản vốn vay nợ công.</w:t>
      </w:r>
    </w:p>
    <w:p w14:paraId="67C02668"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Báo cáo tình hình các khoản vay nước ngoài (n</w:t>
      </w:r>
      <w:r w:rsidRPr="00487DF0">
        <w:rPr>
          <w:rFonts w:ascii="Times New Roman" w:hAnsi="Times New Roman" w:cs="Times New Roman"/>
          <w:color w:val="000000"/>
          <w:sz w:val="28"/>
          <w:szCs w:val="28"/>
        </w:rPr>
        <w:t>ếu</w:t>
      </w:r>
      <w:r w:rsidRPr="00487DF0">
        <w:rPr>
          <w:rFonts w:ascii="Times New Roman" w:hAnsi="Times New Roman" w:cs="Times New Roman"/>
          <w:color w:val="000000"/>
          <w:sz w:val="28"/>
          <w:szCs w:val="28"/>
          <w:lang w:val="vi-VN"/>
        </w:rPr>
        <w:t xml:space="preserve"> có).</w:t>
      </w:r>
    </w:p>
    <w:p w14:paraId="518E5526"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w:t>
      </w:r>
      <w:r w:rsidRPr="00487DF0">
        <w:rPr>
          <w:rFonts w:ascii="Times New Roman" w:hAnsi="Times New Roman" w:cs="Times New Roman"/>
          <w:color w:val="000000"/>
          <w:sz w:val="28"/>
          <w:szCs w:val="28"/>
          <w:lang w:val="vi-VN"/>
        </w:rPr>
        <w:t xml:space="preserve"> Báo cáo tổng hợp các khoản chi phí vay nợ đối với các công cụ nợ đã phát hành đối với Nợ Chính phủ - Nợ trong nướ</w:t>
      </w:r>
      <w:r w:rsidRPr="00487DF0">
        <w:rPr>
          <w:rFonts w:ascii="Times New Roman" w:hAnsi="Times New Roman" w:cs="Times New Roman"/>
          <w:color w:val="000000"/>
          <w:sz w:val="28"/>
          <w:szCs w:val="28"/>
        </w:rPr>
        <w:t>c</w:t>
      </w:r>
      <w:r w:rsidRPr="00487DF0">
        <w:rPr>
          <w:rFonts w:ascii="Times New Roman" w:hAnsi="Times New Roman" w:cs="Times New Roman"/>
          <w:color w:val="000000"/>
          <w:sz w:val="28"/>
          <w:szCs w:val="28"/>
          <w:lang w:val="vi-VN"/>
        </w:rPr>
        <w:t>.</w:t>
      </w:r>
    </w:p>
    <w:p w14:paraId="5C6565D3"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rPr>
      </w:pPr>
      <w:r w:rsidRPr="00487DF0">
        <w:rPr>
          <w:rFonts w:ascii="Times New Roman" w:hAnsi="Times New Roman" w:cs="Times New Roman"/>
          <w:color w:val="000000"/>
          <w:sz w:val="28"/>
          <w:szCs w:val="28"/>
        </w:rPr>
        <w:t xml:space="preserve">+ Các văn bản đã ban hành đối với nhiệm vụ quản lý nhà nước về nợ công của KBNN như: </w:t>
      </w:r>
      <w:r w:rsidRPr="00487DF0">
        <w:rPr>
          <w:rFonts w:ascii="Times New Roman" w:hAnsi="Times New Roman" w:cs="Times New Roman"/>
          <w:color w:val="000000"/>
          <w:sz w:val="28"/>
          <w:szCs w:val="28"/>
          <w:lang w:val="vi-VN"/>
        </w:rPr>
        <w:t>V</w:t>
      </w:r>
      <w:r w:rsidRPr="00487DF0">
        <w:rPr>
          <w:rFonts w:ascii="Times New Roman" w:hAnsi="Times New Roman" w:cs="Times New Roman"/>
          <w:color w:val="000000"/>
          <w:sz w:val="28"/>
          <w:szCs w:val="28"/>
        </w:rPr>
        <w:t>ăn bản về quy trình tạm ứng, thu hồi tạm ứng ngân quỹ nhà nước; các văn bản đôn đốc thu hồi các khoản cho vay tạm ứng;…</w:t>
      </w:r>
    </w:p>
    <w:p w14:paraId="39003362"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vi-VN"/>
        </w:rPr>
      </w:pPr>
      <w:r w:rsidRPr="00487DF0">
        <w:rPr>
          <w:rFonts w:ascii="Times New Roman" w:hAnsi="Times New Roman" w:cs="Times New Roman"/>
          <w:color w:val="000000"/>
          <w:sz w:val="28"/>
          <w:szCs w:val="28"/>
        </w:rPr>
        <w:t xml:space="preserve">+ Hồ sơ vay, trả nợ vay </w:t>
      </w:r>
      <w:r w:rsidRPr="00487DF0">
        <w:rPr>
          <w:rFonts w:ascii="Times New Roman" w:hAnsi="Times New Roman" w:cs="Times New Roman"/>
          <w:color w:val="000000"/>
          <w:spacing w:val="-6"/>
          <w:sz w:val="28"/>
          <w:szCs w:val="28"/>
          <w:lang w:val="pl-PL"/>
        </w:rPr>
        <w:t>Quỹ Bảo hiểm xã hội và SCIC (nếu có)</w:t>
      </w:r>
      <w:r w:rsidRPr="00487DF0">
        <w:rPr>
          <w:rFonts w:ascii="Times New Roman" w:hAnsi="Times New Roman" w:cs="Times New Roman"/>
          <w:color w:val="000000"/>
          <w:spacing w:val="-6"/>
          <w:sz w:val="28"/>
          <w:szCs w:val="28"/>
          <w:lang w:val="vi-VN"/>
        </w:rPr>
        <w:t>.</w:t>
      </w:r>
    </w:p>
    <w:p w14:paraId="57C00760"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pl-PL"/>
        </w:rPr>
      </w:pPr>
      <w:r w:rsidRPr="00487DF0">
        <w:rPr>
          <w:rFonts w:ascii="Times New Roman" w:hAnsi="Times New Roman" w:cs="Times New Roman"/>
          <w:color w:val="000000"/>
          <w:sz w:val="28"/>
          <w:szCs w:val="28"/>
          <w:lang w:val="pl-PL"/>
        </w:rPr>
        <w:t>- Thực hiện kiểm toán:</w:t>
      </w:r>
    </w:p>
    <w:p w14:paraId="7CE7C05E"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lang w:val="pl-PL"/>
        </w:rPr>
        <w:lastRenderedPageBreak/>
        <w:t xml:space="preserve">+ Nghiên cứu các báo cáo, rà soát các văn bản, các hồ sơ vay, trả nợ vay và các tài liệu có liên quan đã thu thập để xác định </w:t>
      </w:r>
      <w:r w:rsidRPr="00487DF0">
        <w:rPr>
          <w:color w:val="000000"/>
          <w:szCs w:val="28"/>
        </w:rPr>
        <w:t xml:space="preserve">việc thực hiện chức năng, nhiệm vụ quản lý nhà nước đối với </w:t>
      </w:r>
      <w:r w:rsidRPr="00487DF0">
        <w:rPr>
          <w:color w:val="000000"/>
          <w:szCs w:val="28"/>
          <w:lang w:val="vi-VN"/>
        </w:rPr>
        <w:t>q</w:t>
      </w:r>
      <w:r w:rsidRPr="00487DF0">
        <w:rPr>
          <w:color w:val="000000"/>
          <w:szCs w:val="28"/>
        </w:rPr>
        <w:t>uản lý nợ công của</w:t>
      </w:r>
      <w:r w:rsidRPr="00487DF0">
        <w:rPr>
          <w:color w:val="000000"/>
          <w:szCs w:val="28"/>
          <w:lang w:val="vi-VN"/>
        </w:rPr>
        <w:t xml:space="preserve"> KBNN.</w:t>
      </w:r>
      <w:r w:rsidRPr="00487DF0">
        <w:rPr>
          <w:color w:val="000000"/>
          <w:szCs w:val="28"/>
        </w:rPr>
        <w:t xml:space="preserve"> </w:t>
      </w:r>
    </w:p>
    <w:p w14:paraId="61CBD5D3" w14:textId="77777777" w:rsidR="006C219D" w:rsidRPr="00487DF0" w:rsidRDefault="006C219D" w:rsidP="006C219D">
      <w:pPr>
        <w:widowControl w:val="0"/>
        <w:spacing w:after="100" w:line="340" w:lineRule="exact"/>
        <w:ind w:firstLine="709"/>
        <w:jc w:val="both"/>
        <w:rPr>
          <w:color w:val="000000"/>
          <w:szCs w:val="28"/>
          <w:lang w:val="vi-VN"/>
        </w:rPr>
      </w:pPr>
      <w:r w:rsidRPr="00487DF0">
        <w:rPr>
          <w:color w:val="000000"/>
          <w:szCs w:val="28"/>
        </w:rPr>
        <w:t>+ Kiểm tra, đánh giá việc tuân thủ pháp luật trong việc thực hiện các khoản vay của Chính phủ, việc quản lý, sử dụng đúng mục đích các khoản vay</w:t>
      </w:r>
      <w:r w:rsidRPr="00487DF0">
        <w:rPr>
          <w:color w:val="000000"/>
          <w:szCs w:val="28"/>
          <w:lang w:val="vi-VN"/>
        </w:rPr>
        <w:t>.</w:t>
      </w:r>
    </w:p>
    <w:p w14:paraId="63D6ED45" w14:textId="77777777" w:rsidR="006C219D" w:rsidRPr="00487DF0" w:rsidRDefault="006C219D" w:rsidP="006C219D">
      <w:pPr>
        <w:widowControl w:val="0"/>
        <w:spacing w:after="100" w:line="340" w:lineRule="exact"/>
        <w:ind w:firstLine="709"/>
        <w:jc w:val="both"/>
        <w:rPr>
          <w:color w:val="000000"/>
          <w:szCs w:val="28"/>
        </w:rPr>
      </w:pPr>
      <w:r w:rsidRPr="00487DF0">
        <w:rPr>
          <w:color w:val="000000"/>
          <w:szCs w:val="28"/>
        </w:rPr>
        <w:t>+ Thực hiện rà soát nội dung kiểm toán báo cáo tình hình tạm ứng ngân quỹ nhà nước, thu hồi tạm ứng ngân quỹ nhà nước và số thu phí tạm ứng, phí tạm ứng quá hạn cho KBNN theo quy định.</w:t>
      </w:r>
    </w:p>
    <w:p w14:paraId="4759664E"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z w:val="28"/>
          <w:szCs w:val="28"/>
          <w:lang w:val="pl-PL"/>
        </w:rPr>
      </w:pPr>
      <w:r w:rsidRPr="00487DF0">
        <w:rPr>
          <w:rFonts w:ascii="Times New Roman" w:hAnsi="Times New Roman" w:cs="Times New Roman"/>
          <w:color w:val="000000"/>
          <w:sz w:val="28"/>
          <w:szCs w:val="28"/>
          <w:lang w:val="pl-PL"/>
        </w:rPr>
        <w:t xml:space="preserve">- Sai sót có thể gặp: Chưa theo dõi, tính toán, hạch toán đầy đủ, kịp thời, đúng niên độ các khoản lãi phát sinh từ các công cụ vay nợ trong nước của Chính phủ: </w:t>
      </w:r>
      <w:r w:rsidRPr="00487DF0">
        <w:rPr>
          <w:rFonts w:ascii="Times New Roman" w:hAnsi="Times New Roman" w:cs="Times New Roman"/>
          <w:bCs/>
          <w:color w:val="000000"/>
          <w:sz w:val="28"/>
          <w:szCs w:val="28"/>
        </w:rPr>
        <w:t>TPCP, BHXH, SCIC, tạm ứng ngân quỹ trung ương</w:t>
      </w:r>
      <w:r w:rsidRPr="00487DF0">
        <w:rPr>
          <w:rFonts w:ascii="Times New Roman" w:hAnsi="Times New Roman" w:cs="Times New Roman"/>
          <w:bCs/>
          <w:color w:val="000000"/>
          <w:sz w:val="28"/>
          <w:szCs w:val="28"/>
          <w:lang w:val="vi-VN"/>
        </w:rPr>
        <w:t>.</w:t>
      </w:r>
    </w:p>
    <w:p w14:paraId="4BB689F0"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
          <w:bCs/>
          <w:iCs/>
          <w:color w:val="000000"/>
          <w:sz w:val="28"/>
          <w:szCs w:val="28"/>
        </w:rPr>
      </w:pPr>
      <w:r w:rsidRPr="00487DF0">
        <w:rPr>
          <w:rFonts w:ascii="Times New Roman" w:hAnsi="Times New Roman" w:cs="Times New Roman"/>
          <w:bCs/>
          <w:iCs/>
          <w:color w:val="000000"/>
          <w:sz w:val="28"/>
          <w:szCs w:val="28"/>
        </w:rPr>
        <w:t>1.5.3.</w:t>
      </w:r>
      <w:r w:rsidRPr="00487DF0">
        <w:rPr>
          <w:rFonts w:ascii="Times New Roman" w:hAnsi="Times New Roman" w:cs="Times New Roman"/>
          <w:iCs/>
          <w:color w:val="000000"/>
          <w:sz w:val="28"/>
          <w:szCs w:val="28"/>
        </w:rPr>
        <w:t xml:space="preserve"> Kiểm toán việc trách nhiệm quản lý nợ theo nhiệm vụ được phân giao trong quản lý nợ công </w:t>
      </w:r>
    </w:p>
    <w:p w14:paraId="34D6A098"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color w:val="000000"/>
          <w:sz w:val="28"/>
          <w:szCs w:val="28"/>
        </w:rPr>
        <w:t xml:space="preserve">- </w:t>
      </w:r>
      <w:r w:rsidRPr="00487DF0">
        <w:rPr>
          <w:rFonts w:ascii="Times New Roman" w:hAnsi="Times New Roman" w:cs="Times New Roman"/>
          <w:iCs/>
          <w:color w:val="000000"/>
          <w:sz w:val="28"/>
          <w:szCs w:val="28"/>
        </w:rPr>
        <w:t>Nội dung kiểm toán</w:t>
      </w:r>
    </w:p>
    <w:p w14:paraId="28DBA9FB"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pacing w:val="-2"/>
          <w:sz w:val="28"/>
          <w:szCs w:val="28"/>
        </w:rPr>
      </w:pPr>
      <w:r w:rsidRPr="00487DF0">
        <w:rPr>
          <w:rFonts w:ascii="Times New Roman" w:hAnsi="Times New Roman" w:cs="Times New Roman"/>
          <w:iCs/>
          <w:color w:val="000000"/>
          <w:spacing w:val="-2"/>
          <w:sz w:val="28"/>
          <w:szCs w:val="28"/>
        </w:rPr>
        <w:t>+ Kiểm toán trách nhiệm của KBNN trong việc phối hợp với các Cục, Vụ thuộc BTC</w:t>
      </w:r>
      <w:r w:rsidRPr="00487DF0">
        <w:rPr>
          <w:rFonts w:ascii="Times New Roman" w:hAnsi="Times New Roman" w:cs="Times New Roman"/>
          <w:iCs/>
          <w:color w:val="000000"/>
          <w:spacing w:val="-2"/>
          <w:sz w:val="28"/>
          <w:szCs w:val="28"/>
          <w:lang w:val="vi-VN"/>
        </w:rPr>
        <w:t xml:space="preserve"> </w:t>
      </w:r>
      <w:r w:rsidRPr="00487DF0">
        <w:rPr>
          <w:rFonts w:ascii="Times New Roman" w:hAnsi="Times New Roman" w:cs="Times New Roman"/>
          <w:iCs/>
          <w:color w:val="000000"/>
          <w:spacing w:val="-2"/>
          <w:sz w:val="28"/>
          <w:szCs w:val="28"/>
        </w:rPr>
        <w:t>về quản lý nợ công đối với các khoản TPCP, tạm ứng ngân quỹ.</w:t>
      </w:r>
    </w:p>
    <w:p w14:paraId="0E14D5F5"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lang w:val="vi-VN"/>
        </w:rPr>
      </w:pPr>
      <w:r w:rsidRPr="00487DF0">
        <w:rPr>
          <w:rFonts w:ascii="Times New Roman" w:hAnsi="Times New Roman" w:cs="Times New Roman"/>
          <w:iCs/>
          <w:color w:val="000000"/>
          <w:sz w:val="28"/>
          <w:szCs w:val="28"/>
        </w:rPr>
        <w:t>+ Kiểm toán việc ban hành các quy trình nghiệp vụ và triển khai các biện pháp kỹ thuật cần thiết để thực hiện quản lý ngân quỹ nhà nước</w:t>
      </w:r>
      <w:r w:rsidRPr="00487DF0">
        <w:rPr>
          <w:rFonts w:ascii="Times New Roman" w:hAnsi="Times New Roman" w:cs="Times New Roman"/>
          <w:iCs/>
          <w:color w:val="000000"/>
          <w:sz w:val="28"/>
          <w:szCs w:val="28"/>
          <w:lang w:val="vi-VN"/>
        </w:rPr>
        <w:t>.</w:t>
      </w:r>
    </w:p>
    <w:p w14:paraId="5060CE5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Kiểm toán vai trò của KBNN trong các khâu để bảo đảm quản lý nợ công với thông tin được đầy đủ, kịp thời; theo dõi, hạch toán đầy đủ các số liệu liên quan đến nợ trong nước.</w:t>
      </w:r>
    </w:p>
    <w:p w14:paraId="2CD83A71"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xml:space="preserve">- Tài liệu cần thu thập: </w:t>
      </w:r>
    </w:p>
    <w:p w14:paraId="7E46D74A"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Hệ thống các văn bản của Chính phủ; BTC</w:t>
      </w:r>
      <w:r w:rsidRPr="00487DF0">
        <w:rPr>
          <w:rFonts w:ascii="Times New Roman" w:hAnsi="Times New Roman" w:cs="Times New Roman"/>
          <w:iCs/>
          <w:color w:val="000000"/>
          <w:sz w:val="28"/>
          <w:szCs w:val="28"/>
          <w:lang w:val="vi-VN"/>
        </w:rPr>
        <w:t xml:space="preserve"> </w:t>
      </w:r>
      <w:r w:rsidRPr="00487DF0">
        <w:rPr>
          <w:rFonts w:ascii="Times New Roman" w:hAnsi="Times New Roman" w:cs="Times New Roman"/>
          <w:iCs/>
          <w:color w:val="000000"/>
          <w:sz w:val="28"/>
          <w:szCs w:val="28"/>
        </w:rPr>
        <w:t>quy định về chức năng, nhiệm vụ và quyền hạn của KBNN;</w:t>
      </w:r>
    </w:p>
    <w:p w14:paraId="7EBE34B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Hệ thống các văn bản của KBNN quy định về chức năng, nhiệm vụ của các đơn vị trực thuộc: Cục Quản lý ngân quỹ, Cục Kế toán nhà nước và các đơn vị có liên quan trong công tác quản lý nợ công; bao gồm các quy định về thời hạn, nội dung cần phải báo cáo.</w:t>
      </w:r>
    </w:p>
    <w:p w14:paraId="61F8E349"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xml:space="preserve">- Thực hiện kiểm toán: </w:t>
      </w:r>
    </w:p>
    <w:p w14:paraId="24345824"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Đánh giá trách nhiệm theo nhiệm vụ được phân công của các đơn vị trực thuộc KBNN trong công tác theo dõi, trực tiếp thực hiện các công việc liên quan đến quản lý nợ công; trong công tác báo cáo, tham mưu kịp thời cho Lãnh đạo KBNN để tổng hợp báo cáo BTC.</w:t>
      </w:r>
    </w:p>
    <w:p w14:paraId="072610C8"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pacing w:val="-2"/>
          <w:sz w:val="28"/>
          <w:szCs w:val="28"/>
        </w:rPr>
      </w:pPr>
      <w:r w:rsidRPr="00487DF0">
        <w:rPr>
          <w:rFonts w:ascii="Times New Roman" w:hAnsi="Times New Roman" w:cs="Times New Roman"/>
          <w:iCs/>
          <w:color w:val="000000"/>
          <w:spacing w:val="-2"/>
          <w:sz w:val="28"/>
          <w:szCs w:val="28"/>
        </w:rPr>
        <w:t xml:space="preserve">+ Đánh giá việc chỉ đạo, điều hành và phối hợp giữa các cơ quan trực thuộc KBNN: </w:t>
      </w:r>
      <w:r w:rsidRPr="00487DF0">
        <w:rPr>
          <w:rFonts w:ascii="Times New Roman" w:hAnsi="Times New Roman" w:cs="Times New Roman"/>
          <w:iCs/>
          <w:color w:val="000000"/>
          <w:spacing w:val="-2"/>
          <w:sz w:val="28"/>
          <w:szCs w:val="28"/>
          <w:lang w:val="vi-VN"/>
        </w:rPr>
        <w:t>C</w:t>
      </w:r>
      <w:r w:rsidRPr="00487DF0">
        <w:rPr>
          <w:rFonts w:ascii="Times New Roman" w:hAnsi="Times New Roman" w:cs="Times New Roman"/>
          <w:iCs/>
          <w:color w:val="000000"/>
          <w:spacing w:val="-2"/>
          <w:sz w:val="28"/>
          <w:szCs w:val="28"/>
        </w:rPr>
        <w:t>ác đơn vị quản lý nhà nước với các KBNN địa phương; kịp thời theo dõi các đơn vị sử dụng ngân sách có sử dụng nợ công bảo đảm đúng mục đích vay nợ.</w:t>
      </w:r>
    </w:p>
    <w:p w14:paraId="5A5E88DE"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lastRenderedPageBreak/>
        <w:t xml:space="preserve">- Sai sót có thể gặp: </w:t>
      </w:r>
    </w:p>
    <w:p w14:paraId="77B5A009"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iCs/>
          <w:color w:val="000000"/>
          <w:sz w:val="28"/>
          <w:szCs w:val="28"/>
        </w:rPr>
        <w:t>+ Chưa thực hiện đầy đủ chức năng tham mưu về quản lý nhà nước về NSNN đối với việc quản lý nợ công.</w:t>
      </w:r>
    </w:p>
    <w:p w14:paraId="0DC96EFC"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
          <w:color w:val="000000"/>
          <w:sz w:val="28"/>
          <w:szCs w:val="28"/>
          <w:lang w:val="vi-VN"/>
        </w:rPr>
      </w:pPr>
      <w:r w:rsidRPr="00487DF0">
        <w:rPr>
          <w:rFonts w:ascii="Times New Roman" w:hAnsi="Times New Roman" w:cs="Times New Roman"/>
          <w:iCs/>
          <w:color w:val="000000"/>
          <w:sz w:val="28"/>
          <w:szCs w:val="28"/>
        </w:rPr>
        <w:t>+ Chưa kịp thời tham mưu đề xuất về các chỉ tiêu cam kết có liên quan đến tài chính - ngân sách</w:t>
      </w:r>
      <w:r w:rsidRPr="00487DF0">
        <w:rPr>
          <w:rFonts w:ascii="Times New Roman" w:hAnsi="Times New Roman" w:cs="Times New Roman"/>
          <w:iCs/>
          <w:color w:val="000000"/>
          <w:sz w:val="28"/>
          <w:szCs w:val="28"/>
          <w:lang w:val="vi-VN"/>
        </w:rPr>
        <w:t>.</w:t>
      </w:r>
    </w:p>
    <w:p w14:paraId="03B37AD0" w14:textId="77777777" w:rsidR="006C219D" w:rsidRPr="00487DF0" w:rsidRDefault="006C219D" w:rsidP="006C219D">
      <w:pPr>
        <w:pStyle w:val="HTMLPreformatted"/>
        <w:tabs>
          <w:tab w:val="clear" w:pos="916"/>
          <w:tab w:val="left" w:pos="567"/>
        </w:tabs>
        <w:spacing w:after="100" w:line="340" w:lineRule="exact"/>
        <w:ind w:firstLine="709"/>
        <w:jc w:val="both"/>
        <w:outlineLvl w:val="2"/>
        <w:rPr>
          <w:rFonts w:ascii="Times New Roman" w:hAnsi="Times New Roman" w:cs="Times New Roman"/>
          <w:bCs/>
          <w:i/>
          <w:color w:val="000000"/>
          <w:sz w:val="28"/>
          <w:szCs w:val="28"/>
        </w:rPr>
      </w:pPr>
      <w:bookmarkStart w:id="68" w:name="_Toc80968664"/>
      <w:r w:rsidRPr="00487DF0">
        <w:rPr>
          <w:rFonts w:ascii="Times New Roman" w:hAnsi="Times New Roman" w:cs="Times New Roman"/>
          <w:bCs/>
          <w:i/>
          <w:color w:val="000000"/>
          <w:sz w:val="28"/>
          <w:szCs w:val="28"/>
        </w:rPr>
        <w:t xml:space="preserve">1.6. Tại các đơn vị trực tiếp sử dụng từng khoản vay </w:t>
      </w:r>
    </w:p>
    <w:bookmarkEnd w:id="68"/>
    <w:p w14:paraId="177B390F" w14:textId="77777777" w:rsidR="006C219D" w:rsidRPr="00487DF0" w:rsidRDefault="006C219D" w:rsidP="006C219D">
      <w:pPr>
        <w:spacing w:after="100" w:line="340" w:lineRule="exact"/>
        <w:ind w:firstLine="709"/>
        <w:jc w:val="both"/>
        <w:rPr>
          <w:iCs/>
          <w:color w:val="000000"/>
          <w:szCs w:val="28"/>
          <w:lang w:val="pl-PL"/>
        </w:rPr>
      </w:pPr>
      <w:r w:rsidRPr="00487DF0">
        <w:rPr>
          <w:iCs/>
          <w:color w:val="000000"/>
          <w:szCs w:val="28"/>
          <w:lang w:val="pl-PL"/>
        </w:rPr>
        <w:t>Kiểm toán việc sử dụng vay nợ theo mục đích đối với các khoản vay; việc sử dụng theo kế hoạch, đề xuất, tiến độ sử dụng các</w:t>
      </w:r>
      <w:r w:rsidRPr="00487DF0">
        <w:rPr>
          <w:iCs/>
          <w:color w:val="000000"/>
          <w:szCs w:val="28"/>
          <w:lang w:val="vi-VN"/>
        </w:rPr>
        <w:t xml:space="preserve"> </w:t>
      </w:r>
      <w:r w:rsidRPr="00487DF0">
        <w:rPr>
          <w:iCs/>
          <w:color w:val="000000"/>
          <w:szCs w:val="28"/>
          <w:lang w:val="pl-PL"/>
        </w:rPr>
        <w:t>nguồ</w:t>
      </w:r>
      <w:r w:rsidRPr="00487DF0">
        <w:rPr>
          <w:iCs/>
          <w:color w:val="000000"/>
          <w:szCs w:val="28"/>
          <w:lang w:val="vi-VN"/>
        </w:rPr>
        <w:t xml:space="preserve">n </w:t>
      </w:r>
      <w:r w:rsidRPr="00487DF0">
        <w:rPr>
          <w:iCs/>
          <w:color w:val="000000"/>
          <w:szCs w:val="28"/>
          <w:lang w:val="pl-PL"/>
        </w:rPr>
        <w:t xml:space="preserve">vốn vay trong cơ cấu </w:t>
      </w:r>
      <w:r w:rsidRPr="00487DF0">
        <w:rPr>
          <w:iCs/>
          <w:color w:val="000000"/>
          <w:szCs w:val="28"/>
          <w:lang w:val="vi-VN"/>
        </w:rPr>
        <w:t>n</w:t>
      </w:r>
      <w:r w:rsidRPr="00487DF0">
        <w:rPr>
          <w:iCs/>
          <w:color w:val="000000"/>
          <w:szCs w:val="28"/>
          <w:lang w:val="pl-PL"/>
        </w:rPr>
        <w:t>ợ Chính phủ (</w:t>
      </w:r>
      <w:r w:rsidRPr="00487DF0">
        <w:rPr>
          <w:iCs/>
          <w:color w:val="000000"/>
          <w:szCs w:val="28"/>
          <w:lang w:val="vi-VN"/>
        </w:rPr>
        <w:t>n</w:t>
      </w:r>
      <w:r w:rsidRPr="00487DF0">
        <w:rPr>
          <w:iCs/>
          <w:color w:val="000000"/>
          <w:szCs w:val="28"/>
          <w:lang w:val="pl-PL"/>
        </w:rPr>
        <w:t xml:space="preserve">ợ trong nước: TPCP, BHXH, SCIC, tạm ứng ngân quỹ trung ương, Quỹ tích lũy trả nợ; </w:t>
      </w:r>
      <w:r w:rsidRPr="00487DF0">
        <w:rPr>
          <w:iCs/>
          <w:color w:val="000000"/>
          <w:szCs w:val="28"/>
          <w:lang w:val="vi-VN"/>
        </w:rPr>
        <w:t>n</w:t>
      </w:r>
      <w:r w:rsidRPr="00487DF0">
        <w:rPr>
          <w:iCs/>
          <w:color w:val="000000"/>
          <w:szCs w:val="28"/>
          <w:lang w:val="pl-PL"/>
        </w:rPr>
        <w:t xml:space="preserve">ợ nước ngoài: ODA, vay về cho vay lại), </w:t>
      </w:r>
      <w:r w:rsidRPr="00487DF0">
        <w:rPr>
          <w:iCs/>
          <w:color w:val="000000"/>
          <w:szCs w:val="28"/>
          <w:lang w:val="vi-VN"/>
        </w:rPr>
        <w:t>n</w:t>
      </w:r>
      <w:r w:rsidRPr="00487DF0">
        <w:rPr>
          <w:iCs/>
          <w:color w:val="000000"/>
          <w:szCs w:val="28"/>
          <w:lang w:val="pl-PL"/>
        </w:rPr>
        <w:t xml:space="preserve">ợ Chính phủ bảo lãnh, </w:t>
      </w:r>
      <w:r w:rsidRPr="00487DF0">
        <w:rPr>
          <w:iCs/>
          <w:color w:val="000000"/>
          <w:szCs w:val="28"/>
          <w:lang w:val="vi-VN"/>
        </w:rPr>
        <w:t>n</w:t>
      </w:r>
      <w:r w:rsidRPr="00487DF0">
        <w:rPr>
          <w:iCs/>
          <w:color w:val="000000"/>
          <w:szCs w:val="28"/>
          <w:lang w:val="pl-PL"/>
        </w:rPr>
        <w:t xml:space="preserve">ợ chính quyền địa phương: Trái phiếu chính quyền địa phương, tạm ứng ngân quỹ địa phương, các khoản vay khác). </w:t>
      </w:r>
    </w:p>
    <w:p w14:paraId="6D48B077"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bCs/>
          <w:iCs/>
          <w:color w:val="000000"/>
          <w:sz w:val="28"/>
          <w:szCs w:val="28"/>
          <w:lang w:val="pl-PL"/>
        </w:rPr>
      </w:pPr>
      <w:r w:rsidRPr="00487DF0">
        <w:rPr>
          <w:rFonts w:ascii="Times New Roman" w:hAnsi="Times New Roman" w:cs="Times New Roman"/>
          <w:bCs/>
          <w:iCs/>
          <w:color w:val="000000"/>
          <w:sz w:val="28"/>
          <w:szCs w:val="28"/>
          <w:lang w:val="pl-PL"/>
        </w:rPr>
        <w:t>- Nội dung kiểm toán chủ yếu</w:t>
      </w:r>
    </w:p>
    <w:p w14:paraId="18A6B207"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xml:space="preserve">+ Trách nhiệm của chủ chương trình, dự án trong việc đánh giá sự cần thiết để đề xuất, lựa chọn chương trình, dự án sử dụng các nguồn vốn vay trong cơ cấu </w:t>
      </w:r>
      <w:r w:rsidRPr="00487DF0">
        <w:rPr>
          <w:color w:val="000000"/>
          <w:szCs w:val="28"/>
          <w:lang w:val="vi-VN"/>
        </w:rPr>
        <w:t>n</w:t>
      </w:r>
      <w:r w:rsidRPr="00487DF0">
        <w:rPr>
          <w:color w:val="000000"/>
          <w:szCs w:val="28"/>
          <w:lang w:val="pl-PL"/>
        </w:rPr>
        <w:t>ợ Chính phủ (</w:t>
      </w:r>
      <w:r w:rsidRPr="00487DF0">
        <w:rPr>
          <w:color w:val="000000"/>
          <w:szCs w:val="28"/>
          <w:lang w:val="vi-VN"/>
        </w:rPr>
        <w:t>n</w:t>
      </w:r>
      <w:r w:rsidRPr="00487DF0">
        <w:rPr>
          <w:color w:val="000000"/>
          <w:szCs w:val="28"/>
          <w:lang w:val="pl-PL"/>
        </w:rPr>
        <w:t xml:space="preserve">ợ trong nước: TPCP, BHXH, SCIC, tạm ứng ngân quỹ trung ương, Quỹ tích lũy trả nợ; </w:t>
      </w:r>
      <w:r w:rsidRPr="00487DF0">
        <w:rPr>
          <w:color w:val="000000"/>
          <w:szCs w:val="28"/>
          <w:lang w:val="vi-VN"/>
        </w:rPr>
        <w:t>n</w:t>
      </w:r>
      <w:r w:rsidRPr="00487DF0">
        <w:rPr>
          <w:color w:val="000000"/>
          <w:szCs w:val="28"/>
          <w:lang w:val="pl-PL"/>
        </w:rPr>
        <w:t xml:space="preserve">ợ nước ngoài: ODA, vay về cho vay lại), </w:t>
      </w:r>
      <w:r w:rsidRPr="00487DF0">
        <w:rPr>
          <w:color w:val="000000"/>
          <w:szCs w:val="28"/>
          <w:lang w:val="vi-VN"/>
        </w:rPr>
        <w:t>n</w:t>
      </w:r>
      <w:r w:rsidRPr="00487DF0">
        <w:rPr>
          <w:color w:val="000000"/>
          <w:szCs w:val="28"/>
          <w:lang w:val="pl-PL"/>
        </w:rPr>
        <w:t xml:space="preserve">ợ Chính phủ bảo lãnh, </w:t>
      </w:r>
      <w:r w:rsidRPr="00487DF0">
        <w:rPr>
          <w:color w:val="000000"/>
          <w:szCs w:val="28"/>
          <w:lang w:val="vi-VN"/>
        </w:rPr>
        <w:t>n</w:t>
      </w:r>
      <w:r w:rsidRPr="00487DF0">
        <w:rPr>
          <w:color w:val="000000"/>
          <w:szCs w:val="28"/>
          <w:lang w:val="pl-PL"/>
        </w:rPr>
        <w:t>ợ chính quyền địa phương: Trái phiếu chính quyền địa phương, tạm ứng ngân quỹ địa phương, các khoản vay khác).</w:t>
      </w:r>
      <w:r w:rsidRPr="00487DF0">
        <w:rPr>
          <w:color w:val="000000"/>
          <w:szCs w:val="28"/>
          <w:lang w:val="vi-VN"/>
        </w:rPr>
        <w:t xml:space="preserve"> </w:t>
      </w:r>
      <w:r w:rsidRPr="00487DF0">
        <w:rPr>
          <w:color w:val="000000"/>
          <w:szCs w:val="28"/>
          <w:lang w:val="pl-PL"/>
        </w:rPr>
        <w:t>(viết tắt trong Nợ Chính phủ)</w:t>
      </w:r>
    </w:p>
    <w:p w14:paraId="4E08867E" w14:textId="77777777" w:rsidR="006C219D" w:rsidRPr="00487DF0" w:rsidRDefault="006C219D" w:rsidP="006C219D">
      <w:pPr>
        <w:spacing w:after="100" w:line="340" w:lineRule="exact"/>
        <w:ind w:firstLine="709"/>
        <w:jc w:val="both"/>
        <w:rPr>
          <w:color w:val="000000"/>
          <w:spacing w:val="-6"/>
          <w:szCs w:val="28"/>
          <w:lang w:val="vi-VN"/>
        </w:rPr>
      </w:pPr>
      <w:r w:rsidRPr="00487DF0">
        <w:rPr>
          <w:color w:val="000000"/>
          <w:spacing w:val="-6"/>
          <w:szCs w:val="28"/>
          <w:lang w:val="pl-PL"/>
        </w:rPr>
        <w:t>+ Công tác lập, phân bổ kế hoạch vốn vay trong cơ cấu nợ chính phủ; công tác tổng hợp thanh toán, quyết toán vốn hàng năm; việc bố trí vốn đối ứng cho dự án</w:t>
      </w:r>
      <w:r w:rsidRPr="00487DF0">
        <w:rPr>
          <w:color w:val="000000"/>
          <w:spacing w:val="-6"/>
          <w:szCs w:val="28"/>
          <w:lang w:val="vi-VN"/>
        </w:rPr>
        <w:t>.</w:t>
      </w:r>
    </w:p>
    <w:p w14:paraId="381C6258"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Công tác thẩm định, phê duyệt dự án; điều chỉnh dự án sử dụng vốn vay trong cơ cấu nợ chính phủ.</w:t>
      </w:r>
    </w:p>
    <w:p w14:paraId="33F5AA41" w14:textId="77777777" w:rsidR="006C219D" w:rsidRPr="00487DF0" w:rsidRDefault="006C219D" w:rsidP="006C219D">
      <w:pPr>
        <w:spacing w:after="100" w:line="340" w:lineRule="exact"/>
        <w:ind w:firstLine="709"/>
        <w:jc w:val="both"/>
        <w:rPr>
          <w:color w:val="000000"/>
          <w:szCs w:val="28"/>
          <w:lang w:val="vi-VN"/>
        </w:rPr>
      </w:pPr>
      <w:r w:rsidRPr="00487DF0">
        <w:rPr>
          <w:color w:val="000000"/>
          <w:spacing w:val="-6"/>
          <w:szCs w:val="28"/>
          <w:lang w:val="pl-PL"/>
        </w:rPr>
        <w:t>+ Kiểm toán dòng tiền, quản lý việc sử dụng và giải ngân, việc ghi thu, ghi chi cho các chương trình, dự án sử dụng vốn vay trong cơ cấu nợ chính phủ</w:t>
      </w:r>
      <w:r w:rsidRPr="00487DF0">
        <w:rPr>
          <w:color w:val="000000"/>
          <w:szCs w:val="28"/>
          <w:lang w:val="vi-VN"/>
        </w:rPr>
        <w:t>.</w:t>
      </w:r>
    </w:p>
    <w:p w14:paraId="729142BF" w14:textId="77777777" w:rsidR="006C219D" w:rsidRPr="00487DF0" w:rsidRDefault="006C219D" w:rsidP="006C219D">
      <w:pPr>
        <w:spacing w:after="100" w:line="340" w:lineRule="exact"/>
        <w:ind w:firstLine="709"/>
        <w:jc w:val="both"/>
        <w:rPr>
          <w:color w:val="000000"/>
          <w:spacing w:val="-4"/>
          <w:szCs w:val="28"/>
          <w:lang w:val="pl-PL"/>
        </w:rPr>
      </w:pPr>
      <w:r w:rsidRPr="00487DF0">
        <w:rPr>
          <w:color w:val="000000"/>
          <w:spacing w:val="-4"/>
          <w:szCs w:val="28"/>
          <w:lang w:val="pl-PL"/>
        </w:rPr>
        <w:t xml:space="preserve">+ Đánh giá việc thực hiện cơ chế phối hợp của các chủ chương trình với các bộ, ngành trong quản lý, sử dụng nguồn vốn vay trong cơ cấu nợ </w:t>
      </w:r>
      <w:r w:rsidRPr="00487DF0">
        <w:rPr>
          <w:color w:val="000000"/>
          <w:spacing w:val="-4"/>
          <w:szCs w:val="28"/>
          <w:lang w:val="vi-VN"/>
        </w:rPr>
        <w:t>C</w:t>
      </w:r>
      <w:r w:rsidRPr="00487DF0">
        <w:rPr>
          <w:color w:val="000000"/>
          <w:spacing w:val="-4"/>
          <w:szCs w:val="28"/>
          <w:lang w:val="pl-PL"/>
        </w:rPr>
        <w:t>hính phủ.</w:t>
      </w:r>
    </w:p>
    <w:p w14:paraId="49BA8FFF"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xml:space="preserve">+ Đánh giá tiến độ thực hiện của các dự án sử dụng vốn vay trong cơ cấu nợ </w:t>
      </w:r>
      <w:r w:rsidRPr="00487DF0">
        <w:rPr>
          <w:color w:val="000000"/>
          <w:szCs w:val="28"/>
          <w:lang w:val="vi-VN"/>
        </w:rPr>
        <w:t>C</w:t>
      </w:r>
      <w:r w:rsidRPr="00487DF0">
        <w:rPr>
          <w:color w:val="000000"/>
          <w:szCs w:val="28"/>
          <w:lang w:val="pl-PL"/>
        </w:rPr>
        <w:t>hính phủ</w:t>
      </w:r>
      <w:r w:rsidRPr="00487DF0">
        <w:rPr>
          <w:color w:val="000000"/>
          <w:szCs w:val="28"/>
          <w:lang w:val="vi-VN"/>
        </w:rPr>
        <w:t xml:space="preserve"> </w:t>
      </w:r>
      <w:r w:rsidRPr="00487DF0">
        <w:rPr>
          <w:color w:val="000000"/>
          <w:szCs w:val="28"/>
          <w:lang w:val="pl-PL"/>
        </w:rPr>
        <w:t>làm cơ sở đánh giá hiệu quả sử dụng vốn.</w:t>
      </w:r>
    </w:p>
    <w:p w14:paraId="15331829" w14:textId="77777777" w:rsidR="006C219D" w:rsidRPr="00487DF0" w:rsidRDefault="006C219D" w:rsidP="006C219D">
      <w:pPr>
        <w:spacing w:after="100" w:line="340" w:lineRule="exact"/>
        <w:ind w:firstLine="709"/>
        <w:jc w:val="both"/>
        <w:rPr>
          <w:i/>
          <w:iCs/>
          <w:color w:val="000000"/>
          <w:szCs w:val="28"/>
          <w:lang w:val="pl-PL"/>
        </w:rPr>
      </w:pPr>
      <w:r w:rsidRPr="00487DF0">
        <w:rPr>
          <w:i/>
          <w:iCs/>
          <w:color w:val="000000"/>
          <w:szCs w:val="28"/>
          <w:lang w:val="pl-PL"/>
        </w:rPr>
        <w:t xml:space="preserve">Lựa chọn mẫu một số dự án kiểm toán chi tiết đề đánh giá việc sử dụng vay nợ theo mục đích đối với các khoản vay thực hiện theo hướng dẫn tại Quyết định số 47/QĐ-KTNN ngày 14/01/2021 ban hành hướng dẫn kiểm toán dự án đầu tư xây dựng công trình của </w:t>
      </w:r>
      <w:r w:rsidRPr="00487DF0">
        <w:rPr>
          <w:i/>
          <w:iCs/>
          <w:color w:val="000000"/>
          <w:szCs w:val="28"/>
          <w:lang w:val="vi-VN"/>
        </w:rPr>
        <w:t>K</w:t>
      </w:r>
      <w:r w:rsidRPr="00487DF0">
        <w:rPr>
          <w:i/>
          <w:iCs/>
          <w:color w:val="000000"/>
          <w:szCs w:val="28"/>
          <w:lang w:val="pl-PL"/>
        </w:rPr>
        <w:t>iểm toán nhà nước.</w:t>
      </w:r>
    </w:p>
    <w:p w14:paraId="64328D4C" w14:textId="77777777" w:rsidR="006C219D" w:rsidRPr="00487DF0" w:rsidRDefault="006C219D" w:rsidP="006C219D">
      <w:pPr>
        <w:spacing w:after="100" w:line="340" w:lineRule="exact"/>
        <w:ind w:firstLine="709"/>
        <w:jc w:val="both"/>
        <w:rPr>
          <w:i/>
          <w:iCs/>
          <w:color w:val="000000"/>
          <w:szCs w:val="28"/>
          <w:lang w:val="pl-PL"/>
        </w:rPr>
      </w:pPr>
      <w:r w:rsidRPr="00487DF0">
        <w:rPr>
          <w:color w:val="000000"/>
          <w:szCs w:val="28"/>
          <w:lang w:val="pl-PL"/>
        </w:rPr>
        <w:t>- Tài liệu cần thu thập</w:t>
      </w:r>
      <w:r w:rsidRPr="00487DF0">
        <w:rPr>
          <w:color w:val="000000"/>
          <w:szCs w:val="28"/>
          <w:lang w:val="vi-VN"/>
        </w:rPr>
        <w:t xml:space="preserve">: </w:t>
      </w:r>
      <w:r w:rsidRPr="00487DF0">
        <w:rPr>
          <w:color w:val="000000"/>
          <w:szCs w:val="28"/>
          <w:lang w:val="pl-PL"/>
        </w:rPr>
        <w:t>Văn bản về việc lập, giao, phân bổ kế hoạch vốn; báo cáo nghiên cứu khả thi của chương trình, dự án; hồ sơ về công tác thanh toán, ghi thu, ghi chi cho các chương trình, dự án; văn bản chỉ đạo, điều hành của các đơn vị liên quan đến chương trình, dự án...</w:t>
      </w:r>
    </w:p>
    <w:p w14:paraId="0263837D"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lastRenderedPageBreak/>
        <w:t>- Thực hiện kiểm toán</w:t>
      </w:r>
      <w:r w:rsidRPr="00487DF0">
        <w:rPr>
          <w:color w:val="000000"/>
          <w:szCs w:val="28"/>
          <w:lang w:val="vi-VN"/>
        </w:rPr>
        <w:t xml:space="preserve">: </w:t>
      </w:r>
      <w:r w:rsidRPr="00487DF0">
        <w:rPr>
          <w:color w:val="000000"/>
          <w:szCs w:val="28"/>
          <w:lang w:val="pl-PL"/>
        </w:rPr>
        <w:t>Trách nhiệm của Bộ, ngành trong việc đánh giá sự cần thiết đề xuất, lựa chọn chương trình, dự án; công tác xây dựng kế hoạch vốn, bố trí vốn đối ứng cho dự án; công tác tổng hợp thanh toán, quyết toán vốn hàng năm; kiểm tra dòng tiền, quản lý và sử dụng vốn, việc ghi thu, ghi chi cho các chương trình, dự án; đánh giá việc thực hiện cơ chế phối hợp của các Bộ, ngành trong quản lý, sử dụng nguồn vốn.</w:t>
      </w:r>
    </w:p>
    <w:p w14:paraId="3EB814F2"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rPr>
        <w:t>-</w:t>
      </w:r>
      <w:r w:rsidRPr="00487DF0">
        <w:rPr>
          <w:color w:val="000000"/>
          <w:szCs w:val="28"/>
          <w:lang w:val="pl-PL"/>
        </w:rPr>
        <w:t xml:space="preserve"> Sai sót có thể gặp</w:t>
      </w:r>
      <w:r w:rsidRPr="00487DF0">
        <w:rPr>
          <w:color w:val="000000"/>
          <w:szCs w:val="28"/>
          <w:lang w:val="vi-VN"/>
        </w:rPr>
        <w:t xml:space="preserve">: </w:t>
      </w:r>
      <w:r w:rsidRPr="00487DF0">
        <w:rPr>
          <w:color w:val="000000"/>
          <w:szCs w:val="28"/>
          <w:lang w:val="pl-PL"/>
        </w:rPr>
        <w:t>Chưa thực sự cần thiết phải đầu tư chương trình, dự án; xây dựng kế hoạch vốn không phù hợp với tình hình thực hiện của chương trình, dự án; chưa bố trí vốn đối ứng cho dự án hoặc bố trí chưa đầy đủ, kịp thời; thu hồi tạm ứng chậm; việc ghi thu, ghi chi cho các chương trình, dự án chưa tuân thủ quy định; công tác phối hợp của các Bộ, ngành trong quản lý, sử dụng nguồn vốn chưa chặt chẽ...</w:t>
      </w:r>
    </w:p>
    <w:p w14:paraId="37086D25" w14:textId="77777777" w:rsidR="006C219D" w:rsidRPr="00044C9E" w:rsidRDefault="006C219D" w:rsidP="006C219D">
      <w:pPr>
        <w:pStyle w:val="Heading2"/>
        <w:spacing w:before="0" w:after="100" w:line="340" w:lineRule="exact"/>
        <w:ind w:firstLine="709"/>
        <w:jc w:val="both"/>
        <w:rPr>
          <w:rFonts w:ascii="Times New Roman" w:hAnsi="Times New Roman"/>
          <w:color w:val="000000"/>
          <w:sz w:val="28"/>
          <w:szCs w:val="28"/>
          <w:lang w:val="pl-PL"/>
        </w:rPr>
      </w:pPr>
      <w:bookmarkStart w:id="69" w:name="_Toc80968665"/>
      <w:r w:rsidRPr="00044C9E">
        <w:rPr>
          <w:rFonts w:ascii="Times New Roman" w:hAnsi="Times New Roman"/>
          <w:b/>
          <w:bCs/>
          <w:color w:val="000000"/>
          <w:sz w:val="28"/>
          <w:szCs w:val="28"/>
        </w:rPr>
        <w:t>2. Kiểm toán tại các địa phương</w:t>
      </w:r>
      <w:bookmarkEnd w:id="69"/>
      <w:r w:rsidRPr="00044C9E">
        <w:rPr>
          <w:rFonts w:ascii="Times New Roman" w:hAnsi="Times New Roman"/>
          <w:b/>
          <w:bCs/>
          <w:color w:val="000000"/>
          <w:sz w:val="28"/>
          <w:szCs w:val="28"/>
        </w:rPr>
        <w:t xml:space="preserve"> </w:t>
      </w:r>
    </w:p>
    <w:p w14:paraId="594FFE21" w14:textId="77777777" w:rsidR="006C219D" w:rsidRPr="00487DF0" w:rsidRDefault="006C219D" w:rsidP="006C219D">
      <w:pPr>
        <w:pStyle w:val="HTMLPreformatted"/>
        <w:tabs>
          <w:tab w:val="clear" w:pos="916"/>
          <w:tab w:val="left" w:pos="567"/>
        </w:tabs>
        <w:spacing w:after="100" w:line="340" w:lineRule="exact"/>
        <w:ind w:firstLine="709"/>
        <w:jc w:val="both"/>
        <w:outlineLvl w:val="2"/>
        <w:rPr>
          <w:rFonts w:ascii="Times New Roman" w:hAnsi="Times New Roman" w:cs="Times New Roman"/>
          <w:i/>
          <w:color w:val="000000"/>
          <w:sz w:val="28"/>
          <w:szCs w:val="28"/>
        </w:rPr>
      </w:pPr>
      <w:bookmarkStart w:id="70" w:name="_Toc80968666"/>
      <w:r w:rsidRPr="00487DF0">
        <w:rPr>
          <w:rFonts w:ascii="Times New Roman" w:hAnsi="Times New Roman" w:cs="Times New Roman"/>
          <w:i/>
          <w:color w:val="000000"/>
          <w:sz w:val="28"/>
          <w:szCs w:val="28"/>
        </w:rPr>
        <w:t xml:space="preserve">2.1. Tại Sở Tài chính </w:t>
      </w:r>
      <w:bookmarkEnd w:id="70"/>
    </w:p>
    <w:p w14:paraId="6CD52216" w14:textId="77777777" w:rsidR="006C219D" w:rsidRPr="00487DF0" w:rsidRDefault="006C219D" w:rsidP="006C219D">
      <w:pPr>
        <w:spacing w:after="100" w:line="340" w:lineRule="exact"/>
        <w:ind w:firstLine="709"/>
        <w:jc w:val="both"/>
        <w:rPr>
          <w:iCs/>
          <w:color w:val="000000"/>
          <w:szCs w:val="28"/>
        </w:rPr>
      </w:pPr>
      <w:r w:rsidRPr="00487DF0">
        <w:rPr>
          <w:bCs/>
          <w:iCs/>
          <w:color w:val="000000"/>
          <w:szCs w:val="28"/>
        </w:rPr>
        <w:t>2.1.1. Kiểm toán việc quản lý, phát hành và sử dụng các công cụ vay nợ</w:t>
      </w:r>
      <w:r w:rsidRPr="00487DF0">
        <w:rPr>
          <w:iCs/>
          <w:color w:val="000000"/>
          <w:szCs w:val="28"/>
        </w:rPr>
        <w:t xml:space="preserve"> đối với </w:t>
      </w:r>
      <w:r w:rsidRPr="00487DF0">
        <w:rPr>
          <w:iCs/>
          <w:color w:val="000000"/>
          <w:szCs w:val="28"/>
          <w:lang w:val="vi-VN"/>
        </w:rPr>
        <w:t>n</w:t>
      </w:r>
      <w:r w:rsidRPr="00487DF0">
        <w:rPr>
          <w:iCs/>
          <w:color w:val="000000"/>
          <w:szCs w:val="28"/>
        </w:rPr>
        <w:t>ợ chính quyền địa phương: Trái phiếu chính quyền địa phương, tạm ứng ngân quỹ địa phương, các công cụ vay nợ khác</w:t>
      </w:r>
    </w:p>
    <w:p w14:paraId="478987A0"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Nội dung kiểm toán chủ yếu</w:t>
      </w:r>
    </w:p>
    <w:p w14:paraId="0224D2AE"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toán đánh giá việc tham mưu cho UBND cấp tỉnh xây dựng phương án phát hành trái phiếu chính quyền địa phương, các </w:t>
      </w:r>
      <w:r w:rsidRPr="00487DF0">
        <w:rPr>
          <w:color w:val="000000"/>
          <w:szCs w:val="28"/>
        </w:rPr>
        <w:t>khoản </w:t>
      </w:r>
      <w:r w:rsidRPr="00487DF0">
        <w:rPr>
          <w:color w:val="000000"/>
          <w:szCs w:val="28"/>
          <w:lang w:val="vi-VN"/>
        </w:rPr>
        <w:t>vay khác trong nước.</w:t>
      </w:r>
    </w:p>
    <w:p w14:paraId="59B3109C"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Kiểm toán đánh</w:t>
      </w:r>
      <w:r w:rsidRPr="00487DF0">
        <w:rPr>
          <w:iCs/>
          <w:color w:val="000000"/>
          <w:szCs w:val="28"/>
          <w:lang w:val="vi-VN"/>
        </w:rPr>
        <w:t xml:space="preserve"> giá </w:t>
      </w:r>
      <w:r w:rsidRPr="00487DF0">
        <w:rPr>
          <w:iCs/>
          <w:color w:val="000000"/>
          <w:szCs w:val="28"/>
        </w:rPr>
        <w:t>việc</w:t>
      </w:r>
      <w:r w:rsidRPr="00487DF0">
        <w:rPr>
          <w:iCs/>
          <w:color w:val="000000"/>
          <w:szCs w:val="28"/>
          <w:lang w:val="vi-VN"/>
        </w:rPr>
        <w:t xml:space="preserve"> </w:t>
      </w:r>
      <w:r w:rsidRPr="00487DF0">
        <w:rPr>
          <w:iCs/>
          <w:color w:val="000000"/>
          <w:szCs w:val="28"/>
        </w:rPr>
        <w:t>lập và gửi báo cáo về nợ chính quyền địa phương.</w:t>
      </w:r>
    </w:p>
    <w:p w14:paraId="459121BE"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xml:space="preserve">- Tài liệu cần thu thập: </w:t>
      </w:r>
      <w:r w:rsidRPr="00487DF0">
        <w:rPr>
          <w:color w:val="000000"/>
          <w:szCs w:val="28"/>
          <w:lang w:val="vi-VN"/>
        </w:rPr>
        <w:t>Phương án phát hành trái phiếu chính quyền địa phương, các </w:t>
      </w:r>
      <w:r w:rsidRPr="00487DF0">
        <w:rPr>
          <w:color w:val="000000"/>
          <w:szCs w:val="28"/>
        </w:rPr>
        <w:t>khoản </w:t>
      </w:r>
      <w:r w:rsidRPr="00487DF0">
        <w:rPr>
          <w:color w:val="000000"/>
          <w:szCs w:val="28"/>
          <w:lang w:val="vi-VN"/>
        </w:rPr>
        <w:t xml:space="preserve">vay khác trong nước đã được cấp có thẩm quyền quyết định; </w:t>
      </w:r>
      <w:r w:rsidRPr="00487DF0">
        <w:rPr>
          <w:iCs/>
          <w:color w:val="000000"/>
          <w:szCs w:val="28"/>
          <w:lang w:val="vi-VN"/>
        </w:rPr>
        <w:t>b</w:t>
      </w:r>
      <w:r w:rsidRPr="00487DF0">
        <w:rPr>
          <w:iCs/>
          <w:color w:val="000000"/>
          <w:szCs w:val="28"/>
        </w:rPr>
        <w:t>áo cáo địa phương đã gửi BTC</w:t>
      </w:r>
      <w:r w:rsidRPr="00487DF0">
        <w:rPr>
          <w:iCs/>
          <w:color w:val="000000"/>
          <w:szCs w:val="28"/>
          <w:lang w:val="vi-VN"/>
        </w:rPr>
        <w:t xml:space="preserve"> </w:t>
      </w:r>
      <w:r w:rsidRPr="00487DF0">
        <w:rPr>
          <w:iCs/>
          <w:color w:val="000000"/>
          <w:szCs w:val="28"/>
        </w:rPr>
        <w:t>về nợ chính quyền địa phương</w:t>
      </w:r>
      <w:r w:rsidRPr="00487DF0">
        <w:rPr>
          <w:iCs/>
          <w:color w:val="000000"/>
          <w:szCs w:val="28"/>
          <w:lang w:val="vi-VN"/>
        </w:rPr>
        <w:t xml:space="preserve">; </w:t>
      </w:r>
      <w:r w:rsidRPr="00487DF0">
        <w:rPr>
          <w:bCs/>
          <w:color w:val="000000"/>
          <w:szCs w:val="28"/>
          <w:lang w:val="vi-VN"/>
        </w:rPr>
        <w:t>b</w:t>
      </w:r>
      <w:r w:rsidRPr="00487DF0">
        <w:rPr>
          <w:bCs/>
          <w:color w:val="000000"/>
          <w:szCs w:val="28"/>
          <w:lang w:val="pt-BR"/>
        </w:rPr>
        <w:t>áo cáo địa phương đã gửi KBNN về tình hình sử dụng vốn tạm ứng theo quy định tại Thông tư số</w:t>
      </w:r>
      <w:r w:rsidRPr="00487DF0">
        <w:rPr>
          <w:bCs/>
          <w:color w:val="000000"/>
          <w:szCs w:val="28"/>
          <w:lang w:val="vi-VN"/>
        </w:rPr>
        <w:t xml:space="preserve"> </w:t>
      </w:r>
      <w:r w:rsidRPr="00487DF0">
        <w:rPr>
          <w:bCs/>
          <w:color w:val="000000"/>
          <w:szCs w:val="28"/>
          <w:lang w:val="pt-BR"/>
        </w:rPr>
        <w:t>30/2017/TT-BTC ngày</w:t>
      </w:r>
      <w:r w:rsidRPr="00487DF0">
        <w:rPr>
          <w:bCs/>
          <w:color w:val="000000"/>
          <w:szCs w:val="28"/>
          <w:lang w:val="vi-VN"/>
        </w:rPr>
        <w:t xml:space="preserve"> </w:t>
      </w:r>
      <w:r w:rsidRPr="00487DF0">
        <w:rPr>
          <w:bCs/>
          <w:color w:val="000000"/>
          <w:szCs w:val="28"/>
          <w:lang w:val="pt-BR"/>
        </w:rPr>
        <w:t>18/4/2017, Thông tư số</w:t>
      </w:r>
      <w:r w:rsidRPr="00487DF0">
        <w:rPr>
          <w:bCs/>
          <w:color w:val="000000"/>
          <w:szCs w:val="28"/>
          <w:lang w:val="vi-VN"/>
        </w:rPr>
        <w:t xml:space="preserve"> </w:t>
      </w:r>
      <w:r w:rsidRPr="00487DF0">
        <w:rPr>
          <w:bCs/>
          <w:color w:val="000000"/>
          <w:szCs w:val="28"/>
          <w:lang w:val="pt-BR"/>
        </w:rPr>
        <w:t>23/2020/TT-BTC ngày 13/4/2020 của BTC</w:t>
      </w:r>
      <w:r w:rsidRPr="00487DF0">
        <w:rPr>
          <w:bCs/>
          <w:color w:val="000000"/>
          <w:szCs w:val="28"/>
          <w:lang w:val="vi-VN"/>
        </w:rPr>
        <w:t>; b</w:t>
      </w:r>
      <w:r w:rsidRPr="00487DF0">
        <w:rPr>
          <w:bCs/>
          <w:color w:val="000000"/>
          <w:szCs w:val="28"/>
          <w:lang w:val="pt-BR"/>
        </w:rPr>
        <w:t>áo cáo địa phương đã gửi BTC</w:t>
      </w:r>
      <w:r w:rsidRPr="00487DF0">
        <w:rPr>
          <w:color w:val="000000"/>
          <w:szCs w:val="28"/>
          <w:lang w:val="vi-VN"/>
        </w:rPr>
        <w:t xml:space="preserve"> </w:t>
      </w:r>
      <w:r w:rsidRPr="00487DF0">
        <w:rPr>
          <w:color w:val="000000"/>
          <w:szCs w:val="28"/>
          <w:lang w:val="pt-BR"/>
        </w:rPr>
        <w:t xml:space="preserve">về chi tiết kết quả phát hành trái phiếu; </w:t>
      </w:r>
      <w:r w:rsidRPr="00487DF0">
        <w:rPr>
          <w:color w:val="000000"/>
          <w:szCs w:val="28"/>
          <w:lang w:val="vi-VN"/>
        </w:rPr>
        <w:t>t</w:t>
      </w:r>
      <w:r w:rsidRPr="00487DF0">
        <w:rPr>
          <w:color w:val="000000"/>
          <w:szCs w:val="28"/>
          <w:lang w:val="pt-BR"/>
        </w:rPr>
        <w:t>ình hình huy động, sử dụng và trả nợ gốc, lãi trái phiếu chính quyền địa phương theo Thông tư số 100/2015/TT-BTC ngày 29/6/2</w:t>
      </w:r>
      <w:r w:rsidRPr="00487DF0">
        <w:rPr>
          <w:color w:val="000000"/>
          <w:szCs w:val="28"/>
          <w:lang w:val="vi-VN"/>
        </w:rPr>
        <w:t>0</w:t>
      </w:r>
      <w:r w:rsidRPr="00487DF0">
        <w:rPr>
          <w:color w:val="000000"/>
          <w:szCs w:val="28"/>
          <w:lang w:val="pt-BR"/>
        </w:rPr>
        <w:t>15 của BTC.</w:t>
      </w:r>
    </w:p>
    <w:p w14:paraId="6BC8442C"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Thực hiện kiểm toán:</w:t>
      </w:r>
    </w:p>
    <w:p w14:paraId="7CEC3721" w14:textId="77777777" w:rsidR="006C219D" w:rsidRPr="00487DF0" w:rsidRDefault="006C219D" w:rsidP="006C219D">
      <w:pPr>
        <w:spacing w:after="100" w:line="340" w:lineRule="exact"/>
        <w:ind w:firstLine="709"/>
        <w:jc w:val="both"/>
        <w:rPr>
          <w:color w:val="000000"/>
          <w:szCs w:val="28"/>
          <w:lang w:val="vi-VN"/>
        </w:rPr>
      </w:pPr>
      <w:r w:rsidRPr="00487DF0">
        <w:rPr>
          <w:iCs/>
          <w:color w:val="000000"/>
          <w:szCs w:val="28"/>
        </w:rPr>
        <w:t>+</w:t>
      </w:r>
      <w:r w:rsidRPr="00487DF0">
        <w:rPr>
          <w:iCs/>
          <w:color w:val="000000"/>
          <w:szCs w:val="28"/>
          <w:lang w:val="vi-VN"/>
        </w:rPr>
        <w:t xml:space="preserve"> </w:t>
      </w:r>
      <w:r w:rsidRPr="00487DF0">
        <w:rPr>
          <w:color w:val="000000"/>
          <w:spacing w:val="-6"/>
          <w:szCs w:val="28"/>
          <w:lang w:val="vi-VN"/>
        </w:rPr>
        <w:t xml:space="preserve">Đối với mỗi khoản vay hoặc huy động có quy định riêng, do vậy cần căn cứ vào quy định đối với từng khoản để đối chiếu, so sánh các nội dung liên quan đến vay, huy động vốn (mục đích vay, trình tự thủ tục vay, phương án trả nợ…) với các quy định để đánh giá tính tuân thủ của việc quản lý các khoản vay, nợ như: (i) </w:t>
      </w:r>
      <w:r w:rsidRPr="00487DF0">
        <w:rPr>
          <w:color w:val="000000"/>
          <w:spacing w:val="-4"/>
          <w:szCs w:val="28"/>
          <w:lang w:val="vi-VN"/>
        </w:rPr>
        <w:t xml:space="preserve">Đối với việc phát hành trái phiếu chính quyền địa phương việc kiểm toán phải căn cứ vào quy định tại Nghị định số 01/2011/NĐ-CP ngày 05/01/2011 của Chính phủ về phát hành trái phiếu Chính phủ, trái phiếu được Chính phủ bảo lãnh và trái phiếu chính quyền địa phương…(ii) </w:t>
      </w:r>
      <w:r w:rsidRPr="00487DF0">
        <w:rPr>
          <w:color w:val="000000"/>
          <w:szCs w:val="28"/>
          <w:lang w:val="vi-VN"/>
        </w:rPr>
        <w:t xml:space="preserve">Đối với tạm ứng tồn ngân kho bạc căn cứ quy định tại Thông tư </w:t>
      </w:r>
      <w:r w:rsidRPr="00487DF0">
        <w:rPr>
          <w:color w:val="000000"/>
          <w:szCs w:val="28"/>
          <w:lang w:val="vi-VN"/>
        </w:rPr>
        <w:lastRenderedPageBreak/>
        <w:t>số 23/2020/TT-BTC ngày 13/4/2020 của BTC quy định tạm ứng, vay ngân quỹ nhà nước của NSNN.</w:t>
      </w:r>
    </w:p>
    <w:p w14:paraId="0D0BE39A"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Kiểm tra việc</w:t>
      </w:r>
      <w:r w:rsidRPr="00487DF0">
        <w:rPr>
          <w:iCs/>
          <w:color w:val="000000"/>
          <w:szCs w:val="28"/>
          <w:lang w:val="vi-VN"/>
        </w:rPr>
        <w:t xml:space="preserve"> </w:t>
      </w:r>
      <w:r w:rsidRPr="00487DF0">
        <w:rPr>
          <w:iCs/>
          <w:color w:val="000000"/>
          <w:szCs w:val="28"/>
        </w:rPr>
        <w:t>lập và gửi báo cáo về nợ chính quyền địa phương có kịp thời và đảm bảo quy định.</w:t>
      </w:r>
    </w:p>
    <w:p w14:paraId="1C27531B" w14:textId="77777777" w:rsidR="006C219D" w:rsidRPr="00487DF0" w:rsidRDefault="006C219D" w:rsidP="006C219D">
      <w:pPr>
        <w:spacing w:after="100" w:line="340" w:lineRule="exact"/>
        <w:ind w:firstLine="709"/>
        <w:jc w:val="both"/>
        <w:rPr>
          <w:color w:val="000000"/>
          <w:szCs w:val="28"/>
          <w:lang w:val="vi-VN"/>
        </w:rPr>
      </w:pPr>
      <w:r w:rsidRPr="00487DF0">
        <w:rPr>
          <w:iCs/>
          <w:color w:val="000000"/>
          <w:szCs w:val="28"/>
        </w:rPr>
        <w:t>- Sai sót có thể gặp</w:t>
      </w:r>
      <w:r w:rsidRPr="00487DF0">
        <w:rPr>
          <w:iCs/>
          <w:color w:val="000000"/>
          <w:szCs w:val="28"/>
          <w:lang w:val="vi-VN"/>
        </w:rPr>
        <w:t xml:space="preserve">: </w:t>
      </w:r>
      <w:r w:rsidRPr="00487DF0">
        <w:rPr>
          <w:color w:val="000000"/>
          <w:szCs w:val="28"/>
          <w:lang w:val="vi-VN"/>
        </w:rPr>
        <w:t>Cơ sở lập phương án phát hành trái phiếu chính quyền địa phương, các </w:t>
      </w:r>
      <w:r w:rsidRPr="00487DF0">
        <w:rPr>
          <w:color w:val="000000"/>
          <w:szCs w:val="28"/>
        </w:rPr>
        <w:t>khoản </w:t>
      </w:r>
      <w:r w:rsidRPr="00487DF0">
        <w:rPr>
          <w:color w:val="000000"/>
          <w:szCs w:val="28"/>
          <w:lang w:val="vi-VN"/>
        </w:rPr>
        <w:t>vay khác trong nước chưa hợp lý, đúng đắn, xác thực; báo cáo tình hình nợ công tại địa phương không kịp thời, đầy đủ và trung thực.</w:t>
      </w:r>
    </w:p>
    <w:p w14:paraId="2BABE337"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1.1.2. Kiểm toán các chi phí vay nợ đối với các công cụ nợ đã phát hành đối với Nợ Chính quyền địa phương: Trái phiếu chính quyền địa phương, tạm ứng ngân quỹ địa phương, các công cụ vay nợ khác</w:t>
      </w:r>
    </w:p>
    <w:p w14:paraId="7C38757E" w14:textId="77777777" w:rsidR="006C219D" w:rsidRPr="00487DF0" w:rsidRDefault="006C219D" w:rsidP="006C219D">
      <w:pPr>
        <w:spacing w:after="100" w:line="340" w:lineRule="exact"/>
        <w:ind w:firstLine="709"/>
        <w:jc w:val="both"/>
        <w:rPr>
          <w:iCs/>
          <w:color w:val="000000"/>
          <w:spacing w:val="-2"/>
          <w:szCs w:val="28"/>
        </w:rPr>
      </w:pPr>
      <w:r w:rsidRPr="00487DF0">
        <w:rPr>
          <w:iCs/>
          <w:color w:val="000000"/>
          <w:spacing w:val="-2"/>
          <w:szCs w:val="28"/>
        </w:rPr>
        <w:t>- Nội dung kiểm toán chủ yếu</w:t>
      </w:r>
      <w:r w:rsidRPr="00487DF0">
        <w:rPr>
          <w:iCs/>
          <w:color w:val="000000"/>
          <w:spacing w:val="-2"/>
          <w:szCs w:val="28"/>
          <w:lang w:val="vi-VN"/>
        </w:rPr>
        <w:t xml:space="preserve">: </w:t>
      </w:r>
      <w:r w:rsidRPr="00487DF0">
        <w:rPr>
          <w:color w:val="000000"/>
          <w:spacing w:val="-2"/>
          <w:szCs w:val="28"/>
          <w:lang w:val="vi-VN"/>
        </w:rPr>
        <w:t>Kiểm toán đánh giá việc thực hiện thanh toán lãi, phí và các chi phí khác liên quan đến khoản vay của chính quyền địa phương.</w:t>
      </w:r>
    </w:p>
    <w:p w14:paraId="1D004BAD"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Tài liệu cần thu thập</w:t>
      </w:r>
      <w:r w:rsidRPr="00487DF0">
        <w:rPr>
          <w:iCs/>
          <w:color w:val="000000"/>
          <w:szCs w:val="28"/>
          <w:lang w:val="vi-VN"/>
        </w:rPr>
        <w:t xml:space="preserve">: </w:t>
      </w:r>
      <w:r w:rsidRPr="00487DF0">
        <w:rPr>
          <w:color w:val="000000"/>
          <w:szCs w:val="28"/>
          <w:lang w:val="vi-VN"/>
        </w:rPr>
        <w:t>B</w:t>
      </w:r>
      <w:r w:rsidRPr="00487DF0">
        <w:rPr>
          <w:iCs/>
          <w:color w:val="000000"/>
          <w:szCs w:val="28"/>
        </w:rPr>
        <w:t>áo cáo địa phương đã gửi BTC</w:t>
      </w:r>
      <w:r w:rsidRPr="00487DF0">
        <w:rPr>
          <w:iCs/>
          <w:color w:val="000000"/>
          <w:szCs w:val="28"/>
          <w:lang w:val="vi-VN"/>
        </w:rPr>
        <w:t xml:space="preserve"> </w:t>
      </w:r>
      <w:r w:rsidRPr="00487DF0">
        <w:rPr>
          <w:iCs/>
          <w:color w:val="000000"/>
          <w:szCs w:val="28"/>
        </w:rPr>
        <w:t>về nợ chính quyền địa phương</w:t>
      </w:r>
      <w:r w:rsidRPr="00487DF0">
        <w:rPr>
          <w:iCs/>
          <w:color w:val="000000"/>
          <w:szCs w:val="28"/>
          <w:lang w:val="vi-VN"/>
        </w:rPr>
        <w:t xml:space="preserve">; </w:t>
      </w:r>
      <w:r w:rsidRPr="00487DF0">
        <w:rPr>
          <w:bCs/>
          <w:color w:val="000000"/>
          <w:szCs w:val="28"/>
          <w:lang w:val="vi-VN"/>
        </w:rPr>
        <w:t>b</w:t>
      </w:r>
      <w:r w:rsidRPr="00487DF0">
        <w:rPr>
          <w:bCs/>
          <w:color w:val="000000"/>
          <w:szCs w:val="28"/>
          <w:lang w:val="pt-BR"/>
        </w:rPr>
        <w:t>áo cáo địa phương đã gửi KBNN về tình hình sử dụng vốn tạm ứng theo quy định tại Thông tư số</w:t>
      </w:r>
      <w:r w:rsidRPr="00487DF0">
        <w:rPr>
          <w:bCs/>
          <w:color w:val="000000"/>
          <w:szCs w:val="28"/>
          <w:lang w:val="vi-VN"/>
        </w:rPr>
        <w:t xml:space="preserve"> </w:t>
      </w:r>
      <w:r w:rsidRPr="00487DF0">
        <w:rPr>
          <w:bCs/>
          <w:color w:val="000000"/>
          <w:szCs w:val="28"/>
          <w:lang w:val="pt-BR"/>
        </w:rPr>
        <w:t>30/2017/TT-BTC ngày 18/4/2017, Thông tư số</w:t>
      </w:r>
      <w:r w:rsidRPr="00487DF0">
        <w:rPr>
          <w:bCs/>
          <w:color w:val="000000"/>
          <w:szCs w:val="28"/>
          <w:lang w:val="vi-VN"/>
        </w:rPr>
        <w:t xml:space="preserve"> </w:t>
      </w:r>
      <w:r w:rsidRPr="00487DF0">
        <w:rPr>
          <w:bCs/>
          <w:color w:val="000000"/>
          <w:szCs w:val="28"/>
          <w:lang w:val="pt-BR"/>
        </w:rPr>
        <w:t>23/2020/TT-BTC ngày 13/4/2020 của BTC</w:t>
      </w:r>
      <w:r w:rsidRPr="00487DF0">
        <w:rPr>
          <w:bCs/>
          <w:color w:val="000000"/>
          <w:szCs w:val="28"/>
          <w:lang w:val="vi-VN"/>
        </w:rPr>
        <w:t xml:space="preserve">; báo </w:t>
      </w:r>
      <w:r w:rsidRPr="00487DF0">
        <w:rPr>
          <w:bCs/>
          <w:color w:val="000000"/>
          <w:szCs w:val="28"/>
          <w:lang w:val="pt-BR"/>
        </w:rPr>
        <w:t>cáo địa phương đã gửi BTC</w:t>
      </w:r>
      <w:r w:rsidRPr="00487DF0">
        <w:rPr>
          <w:color w:val="000000"/>
          <w:szCs w:val="28"/>
          <w:lang w:val="vi-VN"/>
        </w:rPr>
        <w:t xml:space="preserve"> </w:t>
      </w:r>
      <w:r w:rsidRPr="00487DF0">
        <w:rPr>
          <w:color w:val="000000"/>
          <w:szCs w:val="28"/>
          <w:lang w:val="pt-BR"/>
        </w:rPr>
        <w:t>về tình hình huy động, sử dụng và trả nợ gốc, lãi trái phiếu chính quyền địa phương theo Thông tư số 100/2015/TT-BTC ngày 29/6/2</w:t>
      </w:r>
      <w:r w:rsidRPr="00487DF0">
        <w:rPr>
          <w:color w:val="000000"/>
          <w:szCs w:val="28"/>
          <w:lang w:val="vi-VN"/>
        </w:rPr>
        <w:t>0</w:t>
      </w:r>
      <w:r w:rsidRPr="00487DF0">
        <w:rPr>
          <w:color w:val="000000"/>
          <w:szCs w:val="28"/>
          <w:lang w:val="pt-BR"/>
        </w:rPr>
        <w:t>15 của BTC</w:t>
      </w:r>
      <w:r w:rsidRPr="00487DF0">
        <w:rPr>
          <w:color w:val="000000"/>
          <w:szCs w:val="28"/>
          <w:lang w:val="vi-VN"/>
        </w:rPr>
        <w:t>; c</w:t>
      </w:r>
      <w:r w:rsidRPr="00487DF0">
        <w:rPr>
          <w:color w:val="000000"/>
          <w:szCs w:val="28"/>
          <w:lang w:val="pt-BR"/>
        </w:rPr>
        <w:t>ác tài liệu khác có liên quan</w:t>
      </w:r>
      <w:r w:rsidRPr="00487DF0">
        <w:rPr>
          <w:iCs/>
          <w:color w:val="000000"/>
          <w:szCs w:val="28"/>
          <w:lang w:val="pt-BR"/>
        </w:rPr>
        <w:t>.</w:t>
      </w:r>
    </w:p>
    <w:p w14:paraId="2F63EAB7"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Thực hiện kiểm toán</w:t>
      </w:r>
      <w:r w:rsidRPr="00487DF0">
        <w:rPr>
          <w:iCs/>
          <w:color w:val="000000"/>
          <w:szCs w:val="28"/>
          <w:lang w:val="vi-VN"/>
        </w:rPr>
        <w:t xml:space="preserve">: </w:t>
      </w:r>
      <w:r w:rsidRPr="00487DF0">
        <w:rPr>
          <w:color w:val="000000"/>
          <w:szCs w:val="28"/>
          <w:lang w:val="vi-VN"/>
        </w:rPr>
        <w:t>Đánh giá việc thực hiện thanh toán lãi, phí và các chi phí khác liên quan đến khoản vay của chính quyền địa phương có kịp thời, đầy đủ và đúng theo quy định.</w:t>
      </w:r>
    </w:p>
    <w:p w14:paraId="2730312B" w14:textId="77777777" w:rsidR="006C219D" w:rsidRPr="00487DF0" w:rsidRDefault="006C219D" w:rsidP="006C219D">
      <w:pPr>
        <w:spacing w:after="100" w:line="340" w:lineRule="exact"/>
        <w:ind w:firstLine="709"/>
        <w:jc w:val="both"/>
        <w:rPr>
          <w:i/>
          <w:color w:val="000000"/>
          <w:szCs w:val="28"/>
        </w:rPr>
      </w:pPr>
      <w:r w:rsidRPr="00487DF0">
        <w:rPr>
          <w:iCs/>
          <w:color w:val="000000"/>
          <w:szCs w:val="28"/>
        </w:rPr>
        <w:t>- Sai sót có thể gặp</w:t>
      </w:r>
      <w:r w:rsidRPr="00487DF0">
        <w:rPr>
          <w:iCs/>
          <w:color w:val="000000"/>
          <w:szCs w:val="28"/>
          <w:lang w:val="vi-VN"/>
        </w:rPr>
        <w:t xml:space="preserve">: </w:t>
      </w:r>
      <w:r w:rsidRPr="00487DF0">
        <w:rPr>
          <w:color w:val="000000"/>
          <w:szCs w:val="28"/>
          <w:lang w:val="vi-VN"/>
        </w:rPr>
        <w:t>Việc thực hiện thanh toán lãi, phí và các chi phí khác liên quan đến khoản vay của chính quyền địa phương không kịp thời, đầy đủ và đúng theo quy định.</w:t>
      </w:r>
    </w:p>
    <w:p w14:paraId="7EDB0B6B"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rPr>
      </w:pPr>
      <w:r w:rsidRPr="00487DF0">
        <w:rPr>
          <w:iCs/>
          <w:color w:val="000000"/>
          <w:szCs w:val="28"/>
        </w:rPr>
        <w:t>1.1.3. Kiểm toán trần vay nợ hàng năm trong điều hành ngân sách được cấp có thẩm quyền phê duyệt</w:t>
      </w:r>
      <w:r w:rsidRPr="00487DF0">
        <w:rPr>
          <w:b/>
          <w:iCs/>
          <w:color w:val="000000"/>
          <w:szCs w:val="28"/>
        </w:rPr>
        <w:tab/>
      </w:r>
    </w:p>
    <w:p w14:paraId="34520F0B"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Nội dung kiểm toán</w:t>
      </w:r>
      <w:r w:rsidRPr="00487DF0">
        <w:rPr>
          <w:iCs/>
          <w:color w:val="000000"/>
          <w:szCs w:val="28"/>
          <w:lang w:val="vi-VN"/>
        </w:rPr>
        <w:t xml:space="preserve">: </w:t>
      </w:r>
      <w:r w:rsidRPr="00487DF0">
        <w:rPr>
          <w:color w:val="000000"/>
          <w:szCs w:val="28"/>
        </w:rPr>
        <w:t xml:space="preserve">Kiểm toán việc thực hiện kế hoạch vay, trả nợ trong năm với kế hoạch được phê duyệt của </w:t>
      </w:r>
      <w:r w:rsidRPr="00487DF0">
        <w:rPr>
          <w:color w:val="000000"/>
          <w:szCs w:val="28"/>
          <w:lang w:val="vi-VN"/>
        </w:rPr>
        <w:t>n</w:t>
      </w:r>
      <w:r w:rsidRPr="00487DF0">
        <w:rPr>
          <w:color w:val="000000"/>
          <w:szCs w:val="28"/>
        </w:rPr>
        <w:t>ợ chính quyền địa phương.</w:t>
      </w:r>
    </w:p>
    <w:p w14:paraId="4B17E68C" w14:textId="77777777" w:rsidR="006C219D" w:rsidRPr="00487DF0" w:rsidRDefault="006C219D" w:rsidP="006C219D">
      <w:pPr>
        <w:spacing w:after="100" w:line="340" w:lineRule="exact"/>
        <w:ind w:firstLine="709"/>
        <w:jc w:val="both"/>
        <w:rPr>
          <w:iCs/>
          <w:color w:val="000000"/>
          <w:spacing w:val="-4"/>
          <w:szCs w:val="28"/>
        </w:rPr>
      </w:pPr>
      <w:r w:rsidRPr="00487DF0">
        <w:rPr>
          <w:iCs/>
          <w:color w:val="000000"/>
          <w:szCs w:val="28"/>
        </w:rPr>
        <w:t>- Tài liệu cần thu thập</w:t>
      </w:r>
      <w:r w:rsidRPr="00487DF0">
        <w:rPr>
          <w:iCs/>
          <w:color w:val="000000"/>
          <w:szCs w:val="28"/>
          <w:lang w:val="vi-VN"/>
        </w:rPr>
        <w:t xml:space="preserve">: </w:t>
      </w:r>
      <w:r w:rsidRPr="00487DF0">
        <w:rPr>
          <w:color w:val="000000"/>
          <w:spacing w:val="-4"/>
          <w:szCs w:val="28"/>
          <w:lang w:val="vi-VN"/>
        </w:rPr>
        <w:t>Kế hoạch vay, trả nợ của chính quyền địa phương do Sở Tài chính lập; kế hoạch vay, trả nợ của chính quyền địa phương đã được Hội đồng nhân dân phê duyệt;</w:t>
      </w:r>
      <w:r w:rsidRPr="00487DF0">
        <w:rPr>
          <w:color w:val="000000"/>
          <w:spacing w:val="-4"/>
          <w:szCs w:val="28"/>
        </w:rPr>
        <w:t xml:space="preserve"> </w:t>
      </w:r>
      <w:r w:rsidRPr="00487DF0">
        <w:rPr>
          <w:color w:val="000000"/>
          <w:spacing w:val="-4"/>
          <w:szCs w:val="28"/>
          <w:lang w:val="vi-VN"/>
        </w:rPr>
        <w:t>d</w:t>
      </w:r>
      <w:r w:rsidRPr="00487DF0">
        <w:rPr>
          <w:color w:val="000000"/>
          <w:spacing w:val="-4"/>
          <w:szCs w:val="28"/>
        </w:rPr>
        <w:t>ự toán NSNN hàng năm được Quốc hội phê duyệt</w:t>
      </w:r>
      <w:r w:rsidRPr="00487DF0">
        <w:rPr>
          <w:color w:val="000000"/>
          <w:spacing w:val="-4"/>
          <w:szCs w:val="28"/>
          <w:lang w:val="vi-VN"/>
        </w:rPr>
        <w:t>; các tài liệu khác có liên quan.</w:t>
      </w:r>
      <w:r w:rsidRPr="00487DF0">
        <w:rPr>
          <w:color w:val="000000"/>
          <w:spacing w:val="-4"/>
          <w:szCs w:val="28"/>
        </w:rPr>
        <w:t xml:space="preserve">  </w:t>
      </w:r>
    </w:p>
    <w:p w14:paraId="6EF4629F" w14:textId="77777777" w:rsidR="006C219D" w:rsidRPr="00487DF0" w:rsidRDefault="006C219D" w:rsidP="006C219D">
      <w:pPr>
        <w:spacing w:after="100" w:line="340" w:lineRule="exact"/>
        <w:ind w:firstLine="709"/>
        <w:jc w:val="both"/>
        <w:rPr>
          <w:bCs/>
          <w:color w:val="000000"/>
          <w:spacing w:val="-2"/>
          <w:szCs w:val="28"/>
          <w:lang w:val="vi-VN"/>
        </w:rPr>
      </w:pPr>
      <w:r w:rsidRPr="00487DF0">
        <w:rPr>
          <w:iCs/>
          <w:color w:val="000000"/>
          <w:spacing w:val="-2"/>
          <w:szCs w:val="28"/>
        </w:rPr>
        <w:t>- Thực hiện kiểm toán</w:t>
      </w:r>
      <w:r w:rsidRPr="00487DF0">
        <w:rPr>
          <w:iCs/>
          <w:color w:val="000000"/>
          <w:spacing w:val="-2"/>
          <w:szCs w:val="28"/>
          <w:lang w:val="vi-VN"/>
        </w:rPr>
        <w:t>: Kiểm tra đánh giá việc thực hiện kế hoạch vay, trả nợ có đảm bảo trong</w:t>
      </w:r>
      <w:r w:rsidRPr="00487DF0">
        <w:rPr>
          <w:color w:val="000000"/>
          <w:spacing w:val="-2"/>
          <w:szCs w:val="28"/>
          <w:lang w:val="vi-VN"/>
        </w:rPr>
        <w:t xml:space="preserve"> phạm vi k</w:t>
      </w:r>
      <w:r w:rsidRPr="00487DF0">
        <w:rPr>
          <w:color w:val="000000"/>
          <w:spacing w:val="-2"/>
          <w:szCs w:val="28"/>
        </w:rPr>
        <w:t>ế </w:t>
      </w:r>
      <w:r w:rsidRPr="00487DF0">
        <w:rPr>
          <w:color w:val="000000"/>
          <w:spacing w:val="-2"/>
          <w:szCs w:val="28"/>
          <w:lang w:val="vi-VN"/>
        </w:rPr>
        <w:t>hoạch vay, trả nợ được cấp có thẩm quyền phê duyệt</w:t>
      </w:r>
      <w:r w:rsidRPr="00487DF0">
        <w:rPr>
          <w:iCs/>
          <w:color w:val="000000"/>
          <w:spacing w:val="-2"/>
          <w:szCs w:val="28"/>
          <w:lang w:val="vi-VN"/>
        </w:rPr>
        <w:t xml:space="preserve">; </w:t>
      </w:r>
      <w:r w:rsidRPr="00487DF0">
        <w:rPr>
          <w:color w:val="000000"/>
          <w:spacing w:val="-2"/>
          <w:szCs w:val="28"/>
          <w:lang w:val="vi-VN"/>
        </w:rPr>
        <w:t>dư nợ trong năm có đảm bảo không vượt quá hạn mức theo quy định tại khoản 6 Điều 7 Luật NSNN và các văn bản hướng dẫn có liên quan</w:t>
      </w:r>
      <w:r w:rsidRPr="00487DF0">
        <w:rPr>
          <w:bCs/>
          <w:color w:val="000000"/>
          <w:spacing w:val="-2"/>
          <w:szCs w:val="28"/>
          <w:lang w:val="vi-VN"/>
        </w:rPr>
        <w:t>.</w:t>
      </w:r>
    </w:p>
    <w:p w14:paraId="30785ED4" w14:textId="77777777" w:rsidR="006C219D" w:rsidRPr="00487DF0" w:rsidRDefault="006C219D" w:rsidP="006C219D">
      <w:pPr>
        <w:spacing w:after="100" w:line="340" w:lineRule="exact"/>
        <w:ind w:firstLine="709"/>
        <w:jc w:val="both"/>
        <w:rPr>
          <w:color w:val="000000"/>
          <w:spacing w:val="-4"/>
          <w:szCs w:val="28"/>
        </w:rPr>
      </w:pPr>
      <w:r w:rsidRPr="00487DF0">
        <w:rPr>
          <w:iCs/>
          <w:color w:val="000000"/>
          <w:spacing w:val="-4"/>
          <w:szCs w:val="28"/>
        </w:rPr>
        <w:lastRenderedPageBreak/>
        <w:t>- Sai sót có thể gặp</w:t>
      </w:r>
      <w:r w:rsidRPr="00487DF0">
        <w:rPr>
          <w:iCs/>
          <w:color w:val="000000"/>
          <w:spacing w:val="-4"/>
          <w:szCs w:val="28"/>
          <w:lang w:val="vi-VN"/>
        </w:rPr>
        <w:t xml:space="preserve">: </w:t>
      </w:r>
      <w:r w:rsidRPr="00487DF0">
        <w:rPr>
          <w:bCs/>
          <w:color w:val="000000"/>
          <w:spacing w:val="-4"/>
          <w:szCs w:val="28"/>
          <w:lang w:val="vi-VN"/>
        </w:rPr>
        <w:t>Dư nợ đến hết năm ngân sách vượt mức dư nợ vay theo quy định tại Điều 4 Nghị định số 163/2016/NĐ-CP ngày 21/12/2016 của Chính phủ.</w:t>
      </w:r>
      <w:r w:rsidRPr="00487DF0">
        <w:rPr>
          <w:color w:val="000000"/>
          <w:spacing w:val="-4"/>
          <w:szCs w:val="28"/>
        </w:rPr>
        <w:t xml:space="preserve"> </w:t>
      </w:r>
    </w:p>
    <w:p w14:paraId="14DAC89B" w14:textId="77777777" w:rsidR="006C219D" w:rsidRPr="00487DF0" w:rsidRDefault="006C219D" w:rsidP="006C219D">
      <w:pPr>
        <w:spacing w:after="100" w:line="340" w:lineRule="exact"/>
        <w:ind w:firstLine="709"/>
        <w:jc w:val="both"/>
        <w:rPr>
          <w:color w:val="000000"/>
          <w:szCs w:val="28"/>
        </w:rPr>
      </w:pPr>
      <w:r w:rsidRPr="00487DF0">
        <w:rPr>
          <w:bCs/>
          <w:iCs/>
          <w:color w:val="000000"/>
          <w:szCs w:val="28"/>
        </w:rPr>
        <w:t xml:space="preserve">1.1.4. </w:t>
      </w:r>
      <w:r w:rsidRPr="00487DF0">
        <w:rPr>
          <w:iCs/>
          <w:color w:val="000000"/>
          <w:szCs w:val="28"/>
        </w:rPr>
        <w:t>Kiểm toán tổng hợp việc sử dụng vay nợ</w:t>
      </w:r>
      <w:r w:rsidRPr="00487DF0">
        <w:rPr>
          <w:color w:val="000000"/>
          <w:szCs w:val="28"/>
        </w:rPr>
        <w:t xml:space="preserve"> đối với Nợ chính quyền địa phương của những khoản phát hành trái phiếu chính quyền địa phương, vay tạm ứng ngân quỹ địa phương và các khoản vay khác</w:t>
      </w:r>
    </w:p>
    <w:p w14:paraId="284E90C4" w14:textId="77777777" w:rsidR="006C219D" w:rsidRPr="00487DF0" w:rsidRDefault="006C219D" w:rsidP="006C219D">
      <w:pPr>
        <w:spacing w:after="100" w:line="340" w:lineRule="exact"/>
        <w:ind w:firstLine="709"/>
        <w:jc w:val="both"/>
        <w:rPr>
          <w:iCs/>
          <w:color w:val="000000"/>
          <w:szCs w:val="28"/>
          <w:lang w:val="vi-VN"/>
        </w:rPr>
      </w:pPr>
      <w:r w:rsidRPr="00487DF0">
        <w:rPr>
          <w:iCs/>
          <w:color w:val="000000"/>
          <w:szCs w:val="28"/>
        </w:rPr>
        <w:t>- Nội dung kiểm toán chủ yếu</w:t>
      </w:r>
      <w:r w:rsidRPr="00487DF0">
        <w:rPr>
          <w:iCs/>
          <w:color w:val="000000"/>
          <w:szCs w:val="28"/>
          <w:lang w:val="vi-VN"/>
        </w:rPr>
        <w:t>: Kiểm toán đánh giá việc phân bổ vốn vay cho các công trình, dự án.</w:t>
      </w:r>
    </w:p>
    <w:p w14:paraId="69147A5B" w14:textId="77777777" w:rsidR="006C219D" w:rsidRPr="00487DF0" w:rsidRDefault="006C219D" w:rsidP="006C219D">
      <w:pPr>
        <w:spacing w:after="100" w:line="340" w:lineRule="exact"/>
        <w:ind w:firstLine="709"/>
        <w:jc w:val="both"/>
        <w:rPr>
          <w:color w:val="000000"/>
          <w:spacing w:val="-4"/>
          <w:szCs w:val="28"/>
          <w:lang w:val="vi-VN"/>
        </w:rPr>
      </w:pPr>
      <w:r w:rsidRPr="00487DF0">
        <w:rPr>
          <w:iCs/>
          <w:color w:val="000000"/>
          <w:spacing w:val="-4"/>
          <w:szCs w:val="28"/>
        </w:rPr>
        <w:t>- Tài liệu cần thu thập</w:t>
      </w:r>
      <w:r w:rsidRPr="00487DF0">
        <w:rPr>
          <w:iCs/>
          <w:color w:val="000000"/>
          <w:spacing w:val="-4"/>
          <w:szCs w:val="28"/>
          <w:lang w:val="vi-VN"/>
        </w:rPr>
        <w:t xml:space="preserve">: </w:t>
      </w:r>
      <w:r w:rsidRPr="00487DF0">
        <w:rPr>
          <w:bCs/>
          <w:color w:val="000000"/>
          <w:spacing w:val="-4"/>
          <w:szCs w:val="28"/>
          <w:lang w:val="vi-VN"/>
        </w:rPr>
        <w:t>Biểu mẫu theo Thông tư số 85/2017/TT-BTC của BTC quy định việc quyết toán vốn đầu tư XDCB thuộc nguồn vốn NSNN theo niên độ ngân sách hàng năm; Quyết định của cấp có thẩm quyền đối với các nguồn vay lại vốn vay ODA của Chính phủ; hợp đồng ký kết giữa UBND tỉnh với Ngân hàng phát triển (đối với vốn vay tín dụng ưu đãi từ Ngân hàng phát triển); Quyết định phân bổ vốn của UBND tỉnh từ nguồn vốn vay, vay lại;</w:t>
      </w:r>
      <w:bookmarkStart w:id="71" w:name="_Toc443568172"/>
      <w:bookmarkStart w:id="72" w:name="_Toc443568749"/>
      <w:bookmarkStart w:id="73" w:name="_Toc443570081"/>
      <w:r w:rsidRPr="00487DF0">
        <w:rPr>
          <w:iCs/>
          <w:color w:val="000000"/>
          <w:spacing w:val="-4"/>
          <w:szCs w:val="28"/>
          <w:lang w:val="vi-VN"/>
        </w:rPr>
        <w:t xml:space="preserve"> Báo cáo địa phương đã gửi BTC về nợ chính quyền địa phương;</w:t>
      </w:r>
      <w:bookmarkEnd w:id="71"/>
      <w:bookmarkEnd w:id="72"/>
      <w:bookmarkEnd w:id="73"/>
      <w:r w:rsidRPr="00487DF0">
        <w:rPr>
          <w:color w:val="000000"/>
          <w:spacing w:val="-4"/>
          <w:szCs w:val="28"/>
          <w:lang w:val="vi-VN"/>
        </w:rPr>
        <w:t xml:space="preserve"> </w:t>
      </w:r>
      <w:r w:rsidRPr="00487DF0">
        <w:rPr>
          <w:bCs/>
          <w:color w:val="000000"/>
          <w:spacing w:val="-4"/>
          <w:szCs w:val="28"/>
          <w:lang w:val="pt-BR"/>
        </w:rPr>
        <w:t>Báo cáo địa phương đã gửi KBNN về tình hình sử dụng vốn tạm ứng theo quy định tại Thông tư số</w:t>
      </w:r>
      <w:r w:rsidRPr="00487DF0">
        <w:rPr>
          <w:bCs/>
          <w:color w:val="000000"/>
          <w:spacing w:val="-4"/>
          <w:szCs w:val="28"/>
          <w:lang w:val="vi-VN"/>
        </w:rPr>
        <w:t xml:space="preserve"> </w:t>
      </w:r>
      <w:r w:rsidRPr="00487DF0">
        <w:rPr>
          <w:bCs/>
          <w:color w:val="000000"/>
          <w:spacing w:val="-4"/>
          <w:szCs w:val="28"/>
          <w:lang w:val="pt-BR"/>
        </w:rPr>
        <w:t>30/2017/TT-BTC ngày 18/4/2017, Thông tư số</w:t>
      </w:r>
      <w:r w:rsidRPr="00487DF0">
        <w:rPr>
          <w:bCs/>
          <w:color w:val="000000"/>
          <w:spacing w:val="-4"/>
          <w:szCs w:val="28"/>
          <w:lang w:val="vi-VN"/>
        </w:rPr>
        <w:t xml:space="preserve"> </w:t>
      </w:r>
      <w:r w:rsidRPr="00487DF0">
        <w:rPr>
          <w:bCs/>
          <w:color w:val="000000"/>
          <w:spacing w:val="-4"/>
          <w:szCs w:val="28"/>
          <w:lang w:val="pt-BR"/>
        </w:rPr>
        <w:t>23/2020/TT-BTC ngày 13/4/2020 của BTC</w:t>
      </w:r>
      <w:r w:rsidRPr="00487DF0">
        <w:rPr>
          <w:bCs/>
          <w:color w:val="000000"/>
          <w:spacing w:val="-4"/>
          <w:szCs w:val="28"/>
          <w:lang w:val="vi-VN"/>
        </w:rPr>
        <w:t>; B</w:t>
      </w:r>
      <w:r w:rsidRPr="00487DF0">
        <w:rPr>
          <w:bCs/>
          <w:color w:val="000000"/>
          <w:spacing w:val="-4"/>
          <w:szCs w:val="28"/>
          <w:lang w:val="pt-BR"/>
        </w:rPr>
        <w:t>áo cáo địa phương đã gửi BTC</w:t>
      </w:r>
      <w:r w:rsidRPr="00487DF0">
        <w:rPr>
          <w:color w:val="000000"/>
          <w:spacing w:val="-4"/>
          <w:szCs w:val="28"/>
          <w:lang w:val="vi-VN"/>
        </w:rPr>
        <w:t xml:space="preserve"> </w:t>
      </w:r>
      <w:r w:rsidRPr="00487DF0">
        <w:rPr>
          <w:color w:val="000000"/>
          <w:spacing w:val="-4"/>
          <w:szCs w:val="28"/>
          <w:lang w:val="pt-BR"/>
        </w:rPr>
        <w:t>về tình hình huy động, sử dụng và trả nợ gốc, lãi trái phiếu chính quyền địa phương theo Thông tư số 100/2015/TT-BTC ngày 29/6/2</w:t>
      </w:r>
      <w:r w:rsidRPr="00487DF0">
        <w:rPr>
          <w:color w:val="000000"/>
          <w:spacing w:val="-4"/>
          <w:szCs w:val="28"/>
          <w:lang w:val="vi-VN"/>
        </w:rPr>
        <w:t>0</w:t>
      </w:r>
      <w:r w:rsidRPr="00487DF0">
        <w:rPr>
          <w:color w:val="000000"/>
          <w:spacing w:val="-4"/>
          <w:szCs w:val="28"/>
          <w:lang w:val="pt-BR"/>
        </w:rPr>
        <w:t>15 của BTC</w:t>
      </w:r>
      <w:r w:rsidRPr="00487DF0">
        <w:rPr>
          <w:color w:val="000000"/>
          <w:spacing w:val="-4"/>
          <w:szCs w:val="28"/>
          <w:lang w:val="vi-VN"/>
        </w:rPr>
        <w:t>; c</w:t>
      </w:r>
      <w:r w:rsidRPr="00487DF0">
        <w:rPr>
          <w:color w:val="000000"/>
          <w:spacing w:val="-4"/>
          <w:szCs w:val="28"/>
          <w:lang w:val="pt-BR"/>
        </w:rPr>
        <w:t>ác tài liệu khác có liên quan</w:t>
      </w:r>
      <w:r w:rsidRPr="00487DF0">
        <w:rPr>
          <w:color w:val="000000"/>
          <w:spacing w:val="-4"/>
          <w:szCs w:val="28"/>
          <w:lang w:val="vi-VN"/>
        </w:rPr>
        <w:t>.</w:t>
      </w:r>
    </w:p>
    <w:p w14:paraId="51A6D604"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Thực hiện kiểm toán</w:t>
      </w:r>
      <w:r w:rsidRPr="00487DF0">
        <w:rPr>
          <w:iCs/>
          <w:color w:val="000000"/>
          <w:szCs w:val="28"/>
          <w:lang w:val="vi-VN"/>
        </w:rPr>
        <w:t xml:space="preserve">: </w:t>
      </w:r>
      <w:r w:rsidRPr="00487DF0">
        <w:rPr>
          <w:color w:val="000000"/>
          <w:szCs w:val="28"/>
          <w:lang w:val="vi-VN"/>
        </w:rPr>
        <w:t xml:space="preserve">Kiểm tra việc tổng hợp tình hình giải ngân các dự án đầu tư bằng nguồn vay chính quyền địa phương; </w:t>
      </w:r>
      <w:r w:rsidRPr="00487DF0">
        <w:rPr>
          <w:bCs/>
          <w:color w:val="000000"/>
          <w:szCs w:val="28"/>
          <w:lang w:val="vi-VN"/>
        </w:rPr>
        <w:t>đối chiếu số liệu chi trả nợ gốc, lãi theo quy định, số liệu vay trong năm của địa phương trong biểu quyết toán vốn đầu tư theo niên độ ngân sách với các quyết định giao vốn, các hợp đồng đã ký kết; đối chiếu chi tiết từng nguồn vốn, từng dự án để kiểm tra sự phù hợp giữa quyết định giao vốn và hợp đồng đã vay với thực tế dự án được phân bổ thực hiện.</w:t>
      </w:r>
    </w:p>
    <w:p w14:paraId="086D32F2" w14:textId="77777777" w:rsidR="006C219D" w:rsidRPr="00487DF0" w:rsidRDefault="006C219D" w:rsidP="006C219D">
      <w:pPr>
        <w:spacing w:after="100" w:line="340" w:lineRule="exact"/>
        <w:ind w:firstLine="709"/>
        <w:jc w:val="both"/>
        <w:rPr>
          <w:color w:val="000000"/>
          <w:szCs w:val="28"/>
          <w:lang w:val="pl-PL"/>
        </w:rPr>
      </w:pPr>
      <w:r w:rsidRPr="00487DF0">
        <w:rPr>
          <w:iCs/>
          <w:color w:val="000000"/>
          <w:szCs w:val="28"/>
        </w:rPr>
        <w:t>- Sai sót có thể gặp</w:t>
      </w:r>
      <w:r w:rsidRPr="00487DF0">
        <w:rPr>
          <w:iCs/>
          <w:color w:val="000000"/>
          <w:szCs w:val="28"/>
          <w:lang w:val="vi-VN"/>
        </w:rPr>
        <w:t xml:space="preserve">: </w:t>
      </w:r>
      <w:r w:rsidRPr="00487DF0">
        <w:rPr>
          <w:bCs/>
          <w:color w:val="000000"/>
          <w:szCs w:val="28"/>
          <w:lang w:val="vi-VN"/>
        </w:rPr>
        <w:t>Tên dự án được phân bổ vốn thực hiện không đúng với tên dự án trong kế hoạch vay vốn, hoặc hợp đồng vay vốn.</w:t>
      </w:r>
    </w:p>
    <w:p w14:paraId="60481912"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rPr>
      </w:pPr>
      <w:r w:rsidRPr="00487DF0">
        <w:rPr>
          <w:bCs/>
          <w:iCs/>
          <w:color w:val="000000"/>
          <w:szCs w:val="28"/>
        </w:rPr>
        <w:t>1.1.5.</w:t>
      </w:r>
      <w:r w:rsidRPr="00487DF0">
        <w:rPr>
          <w:iCs/>
          <w:color w:val="000000"/>
          <w:szCs w:val="28"/>
        </w:rPr>
        <w:t xml:space="preserve"> Kiểm toán việc trách nhiệm quản lý nợ chính quyền địa phương theo nhiệm vụ được phân giao trong quản lý nợ công</w:t>
      </w:r>
    </w:p>
    <w:p w14:paraId="48F6B95B"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Nội dung kiểm toán chủ yếu</w:t>
      </w:r>
    </w:p>
    <w:p w14:paraId="3C31AE87" w14:textId="77777777" w:rsidR="006C219D" w:rsidRPr="00487DF0" w:rsidRDefault="006C219D" w:rsidP="006C219D">
      <w:pPr>
        <w:shd w:val="clear" w:color="auto" w:fill="FFFFFF"/>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toán đánh giá việc tham mưu cho UBND cấp tỉnh xây dựng kế hoạch vay, trả nợ của chính quyền địa phương.</w:t>
      </w:r>
    </w:p>
    <w:p w14:paraId="59013C0C" w14:textId="77777777" w:rsidR="006C219D" w:rsidRPr="00487DF0" w:rsidRDefault="006C219D" w:rsidP="006C219D">
      <w:pPr>
        <w:shd w:val="clear" w:color="auto" w:fill="FFFFFF"/>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Kiểm toán đánh giá công tác thanh tra, kiểm tra các cơ quan, tổ chức về quản lý, sử dụng vốn vay của chính quyền địa phương.</w:t>
      </w:r>
    </w:p>
    <w:p w14:paraId="1F696B62" w14:textId="77777777" w:rsidR="006C219D" w:rsidRPr="00487DF0" w:rsidRDefault="006C219D" w:rsidP="006C219D">
      <w:pPr>
        <w:shd w:val="clear" w:color="auto" w:fill="FFFFFF"/>
        <w:spacing w:after="100" w:line="340" w:lineRule="exact"/>
        <w:ind w:firstLine="709"/>
        <w:jc w:val="both"/>
        <w:rPr>
          <w:color w:val="000000"/>
          <w:szCs w:val="28"/>
          <w:lang w:val="vi-VN"/>
        </w:rPr>
      </w:pPr>
      <w:r w:rsidRPr="00487DF0">
        <w:rPr>
          <w:color w:val="000000"/>
          <w:szCs w:val="28"/>
          <w:lang w:val="pl-PL"/>
        </w:rPr>
        <w:t>+ Kiểm toán đánh giá công tác phối hợp với các cơ</w:t>
      </w:r>
      <w:r w:rsidRPr="00487DF0">
        <w:rPr>
          <w:color w:val="000000"/>
          <w:szCs w:val="28"/>
          <w:lang w:val="vi-VN"/>
        </w:rPr>
        <w:t xml:space="preserve"> quan chuyên môn khác thuộc UBND cấp tỉnh thực hiện nhiệm vụ quản lý nợ của chính quyền địa phương.</w:t>
      </w:r>
    </w:p>
    <w:p w14:paraId="2A494BF8" w14:textId="77777777" w:rsidR="006C219D" w:rsidRPr="00487DF0" w:rsidRDefault="006C219D" w:rsidP="006C219D">
      <w:pPr>
        <w:shd w:val="clear" w:color="auto" w:fill="FFFFFF"/>
        <w:spacing w:after="100" w:line="340" w:lineRule="exact"/>
        <w:ind w:firstLine="709"/>
        <w:jc w:val="both"/>
        <w:rPr>
          <w:color w:val="000000"/>
          <w:spacing w:val="-4"/>
          <w:szCs w:val="28"/>
          <w:lang w:val="vi-VN"/>
        </w:rPr>
      </w:pPr>
      <w:r w:rsidRPr="00487DF0">
        <w:rPr>
          <w:iCs/>
          <w:color w:val="000000"/>
          <w:szCs w:val="28"/>
        </w:rPr>
        <w:lastRenderedPageBreak/>
        <w:t>- Tài liệu cần thu thập</w:t>
      </w:r>
      <w:r w:rsidRPr="00487DF0">
        <w:rPr>
          <w:iCs/>
          <w:color w:val="000000"/>
          <w:szCs w:val="28"/>
          <w:lang w:val="vi-VN"/>
        </w:rPr>
        <w:t xml:space="preserve">: </w:t>
      </w:r>
      <w:r w:rsidRPr="00487DF0">
        <w:rPr>
          <w:color w:val="000000"/>
          <w:spacing w:val="-4"/>
          <w:szCs w:val="28"/>
          <w:lang w:val="vi-VN"/>
        </w:rPr>
        <w:t xml:space="preserve">Các văn bản </w:t>
      </w:r>
      <w:r w:rsidRPr="00487DF0">
        <w:rPr>
          <w:color w:val="000000"/>
          <w:spacing w:val="-4"/>
          <w:szCs w:val="28"/>
        </w:rPr>
        <w:t>quy định về chức năng</w:t>
      </w:r>
      <w:r w:rsidRPr="00487DF0">
        <w:rPr>
          <w:color w:val="000000"/>
          <w:spacing w:val="-4"/>
          <w:szCs w:val="28"/>
          <w:lang w:val="vi-VN"/>
        </w:rPr>
        <w:t>,</w:t>
      </w:r>
      <w:r w:rsidRPr="00487DF0">
        <w:rPr>
          <w:color w:val="000000"/>
          <w:spacing w:val="-4"/>
          <w:szCs w:val="28"/>
        </w:rPr>
        <w:t xml:space="preserve"> nhiệm vụ của</w:t>
      </w:r>
      <w:r w:rsidRPr="00487DF0">
        <w:rPr>
          <w:color w:val="000000"/>
          <w:spacing w:val="-4"/>
          <w:szCs w:val="28"/>
          <w:lang w:val="vi-VN"/>
        </w:rPr>
        <w:t xml:space="preserve"> Sở Tài chính </w:t>
      </w:r>
      <w:r w:rsidRPr="00487DF0">
        <w:rPr>
          <w:color w:val="000000"/>
          <w:spacing w:val="-4"/>
          <w:szCs w:val="28"/>
        </w:rPr>
        <w:t>liên quan đến việc thực hiện nhiệm vụ quản lý nợ</w:t>
      </w:r>
      <w:r w:rsidRPr="00487DF0">
        <w:rPr>
          <w:color w:val="000000"/>
          <w:spacing w:val="-4"/>
          <w:szCs w:val="28"/>
          <w:lang w:val="vi-VN"/>
        </w:rPr>
        <w:t xml:space="preserve"> của chính quyền địa phương</w:t>
      </w:r>
      <w:r w:rsidRPr="00487DF0">
        <w:rPr>
          <w:color w:val="000000"/>
          <w:spacing w:val="-4"/>
          <w:szCs w:val="28"/>
        </w:rPr>
        <w:t xml:space="preserve">; </w:t>
      </w:r>
      <w:r w:rsidRPr="00487DF0">
        <w:rPr>
          <w:color w:val="000000"/>
          <w:spacing w:val="-4"/>
          <w:szCs w:val="28"/>
          <w:lang w:val="vi-VN"/>
        </w:rPr>
        <w:t>kế hoạch vay, trả nợ của chính quyền địa phương do Sở Tài chính lập; kế hoạch vay, trả nợ của chính quyền địa phương đã được Hội đồng nhân dân phê duyệt và gửi BTC; c</w:t>
      </w:r>
      <w:r w:rsidRPr="00487DF0">
        <w:rPr>
          <w:color w:val="000000"/>
          <w:spacing w:val="-4"/>
          <w:szCs w:val="28"/>
        </w:rPr>
        <w:t>ông tác thanh</w:t>
      </w:r>
      <w:r w:rsidRPr="00487DF0">
        <w:rPr>
          <w:color w:val="000000"/>
          <w:spacing w:val="-4"/>
          <w:szCs w:val="28"/>
          <w:lang w:val="vi-VN"/>
        </w:rPr>
        <w:t xml:space="preserve"> tra, kiểm tra về quản lý, sử dụng vốn vay của chính quyền địa phương.</w:t>
      </w:r>
    </w:p>
    <w:p w14:paraId="58F439DE" w14:textId="77777777" w:rsidR="006C219D" w:rsidRPr="00487DF0" w:rsidRDefault="006C219D" w:rsidP="006C219D">
      <w:pPr>
        <w:spacing w:after="100" w:line="340" w:lineRule="exact"/>
        <w:ind w:firstLine="709"/>
        <w:jc w:val="both"/>
        <w:rPr>
          <w:iCs/>
          <w:color w:val="000000"/>
          <w:spacing w:val="-4"/>
          <w:szCs w:val="28"/>
        </w:rPr>
      </w:pPr>
      <w:r w:rsidRPr="00487DF0">
        <w:rPr>
          <w:iCs/>
          <w:color w:val="000000"/>
          <w:spacing w:val="-4"/>
          <w:szCs w:val="28"/>
        </w:rPr>
        <w:t>- Thực hiện kiểm toán</w:t>
      </w:r>
      <w:r w:rsidRPr="00487DF0">
        <w:rPr>
          <w:iCs/>
          <w:color w:val="000000"/>
          <w:spacing w:val="-4"/>
          <w:szCs w:val="28"/>
          <w:lang w:val="vi-VN"/>
        </w:rPr>
        <w:t xml:space="preserve">: </w:t>
      </w:r>
      <w:r w:rsidRPr="00487DF0">
        <w:rPr>
          <w:bCs/>
          <w:color w:val="000000"/>
          <w:spacing w:val="-4"/>
          <w:szCs w:val="28"/>
          <w:lang w:val="vi-VN"/>
        </w:rPr>
        <w:t xml:space="preserve">Đánh giá tính hợp lý, đúng đắn, xác thực của các cơ sở tính toán để lập kế hoạch vay, trả nợ của chính quyền địa phương; đánh giá </w:t>
      </w:r>
      <w:r w:rsidRPr="00487DF0">
        <w:rPr>
          <w:color w:val="000000"/>
          <w:spacing w:val="-4"/>
          <w:szCs w:val="28"/>
          <w:lang w:val="vi-VN"/>
        </w:rPr>
        <w:t>c</w:t>
      </w:r>
      <w:r w:rsidRPr="00487DF0">
        <w:rPr>
          <w:color w:val="000000"/>
          <w:spacing w:val="-4"/>
          <w:szCs w:val="28"/>
        </w:rPr>
        <w:t>ông tác thanh</w:t>
      </w:r>
      <w:r w:rsidRPr="00487DF0">
        <w:rPr>
          <w:color w:val="000000"/>
          <w:spacing w:val="-4"/>
          <w:szCs w:val="28"/>
          <w:lang w:val="vi-VN"/>
        </w:rPr>
        <w:t xml:space="preserve"> tra, kiểm tra về quản lý, sử dụng vốn vay của chính quyền địa phương.</w:t>
      </w:r>
    </w:p>
    <w:p w14:paraId="2C5CCC25" w14:textId="77777777" w:rsidR="006C219D" w:rsidRPr="002101F1" w:rsidRDefault="006C219D" w:rsidP="006C219D">
      <w:pPr>
        <w:spacing w:after="100" w:line="340" w:lineRule="exact"/>
        <w:ind w:firstLine="709"/>
        <w:jc w:val="both"/>
        <w:rPr>
          <w:i/>
          <w:color w:val="000000"/>
          <w:spacing w:val="-2"/>
          <w:szCs w:val="28"/>
        </w:rPr>
      </w:pPr>
      <w:r w:rsidRPr="002101F1">
        <w:rPr>
          <w:iCs/>
          <w:color w:val="000000"/>
          <w:spacing w:val="-2"/>
          <w:szCs w:val="28"/>
        </w:rPr>
        <w:t>- Sai sót có thể gặp</w:t>
      </w:r>
      <w:r w:rsidRPr="002101F1">
        <w:rPr>
          <w:iCs/>
          <w:color w:val="000000"/>
          <w:spacing w:val="-2"/>
          <w:szCs w:val="28"/>
          <w:lang w:val="vi-VN"/>
        </w:rPr>
        <w:t xml:space="preserve">: </w:t>
      </w:r>
      <w:r w:rsidRPr="002101F1">
        <w:rPr>
          <w:iCs/>
          <w:color w:val="000000"/>
          <w:spacing w:val="-2"/>
          <w:szCs w:val="28"/>
        </w:rPr>
        <w:t>Cơ</w:t>
      </w:r>
      <w:r w:rsidRPr="002101F1">
        <w:rPr>
          <w:iCs/>
          <w:color w:val="000000"/>
          <w:spacing w:val="-2"/>
          <w:szCs w:val="28"/>
          <w:lang w:val="vi-VN"/>
        </w:rPr>
        <w:t xml:space="preserve"> sở lập kế hoạch vay, trả nợ của chính quyền địa phương chưa hợp lý, đúng đắn, xác thực; </w:t>
      </w:r>
      <w:r w:rsidRPr="002101F1">
        <w:rPr>
          <w:color w:val="000000"/>
          <w:spacing w:val="-2"/>
          <w:szCs w:val="28"/>
          <w:lang w:val="vi-VN"/>
        </w:rPr>
        <w:t>c</w:t>
      </w:r>
      <w:r w:rsidRPr="002101F1">
        <w:rPr>
          <w:color w:val="000000"/>
          <w:spacing w:val="-2"/>
          <w:szCs w:val="28"/>
        </w:rPr>
        <w:t>hưa kịp thời tham mưu cho UBND</w:t>
      </w:r>
      <w:r w:rsidRPr="002101F1">
        <w:rPr>
          <w:color w:val="000000"/>
          <w:spacing w:val="-2"/>
          <w:szCs w:val="28"/>
          <w:lang w:val="vi-VN"/>
        </w:rPr>
        <w:t xml:space="preserve"> cấp tỉnh</w:t>
      </w:r>
      <w:r w:rsidRPr="002101F1">
        <w:rPr>
          <w:color w:val="000000"/>
          <w:spacing w:val="-2"/>
          <w:szCs w:val="28"/>
        </w:rPr>
        <w:t xml:space="preserve"> và</w:t>
      </w:r>
      <w:r w:rsidRPr="002101F1">
        <w:rPr>
          <w:color w:val="000000"/>
          <w:spacing w:val="-2"/>
          <w:szCs w:val="28"/>
          <w:lang w:val="vi-VN"/>
        </w:rPr>
        <w:t xml:space="preserve"> </w:t>
      </w:r>
      <w:r w:rsidRPr="002101F1">
        <w:rPr>
          <w:color w:val="000000"/>
          <w:spacing w:val="-2"/>
          <w:szCs w:val="28"/>
        </w:rPr>
        <w:t>phối hợp với các cơ</w:t>
      </w:r>
      <w:r w:rsidRPr="002101F1">
        <w:rPr>
          <w:color w:val="000000"/>
          <w:spacing w:val="-2"/>
          <w:szCs w:val="28"/>
          <w:lang w:val="vi-VN"/>
        </w:rPr>
        <w:t xml:space="preserve"> quan chuyên môn khác thuộc UBND cấp tỉnh trong việc thực hiện</w:t>
      </w:r>
      <w:r w:rsidRPr="002101F1">
        <w:rPr>
          <w:color w:val="000000"/>
          <w:spacing w:val="-2"/>
          <w:szCs w:val="28"/>
        </w:rPr>
        <w:t xml:space="preserve"> nhiệm</w:t>
      </w:r>
      <w:r w:rsidRPr="002101F1">
        <w:rPr>
          <w:color w:val="000000"/>
          <w:spacing w:val="-2"/>
          <w:szCs w:val="28"/>
          <w:lang w:val="vi-VN"/>
        </w:rPr>
        <w:t xml:space="preserve"> vụ quản lý nợ của chính quyền địa phương từ khâu đề xuất các khoản vay, thực hiện vay, quản lý và sử dụng khoản vay theo quy định. </w:t>
      </w:r>
    </w:p>
    <w:p w14:paraId="7F1080C1" w14:textId="77777777" w:rsidR="006C219D" w:rsidRPr="00487DF0" w:rsidRDefault="006C219D" w:rsidP="006C219D">
      <w:pPr>
        <w:pStyle w:val="Heading3"/>
        <w:ind w:firstLine="709"/>
        <w:jc w:val="both"/>
        <w:rPr>
          <w:rFonts w:ascii="Times New Roman" w:hAnsi="Times New Roman"/>
          <w:color w:val="000000"/>
        </w:rPr>
      </w:pPr>
      <w:bookmarkStart w:id="74" w:name="_Toc80968667"/>
      <w:r w:rsidRPr="00487DF0">
        <w:rPr>
          <w:rFonts w:ascii="Times New Roman" w:hAnsi="Times New Roman"/>
          <w:color w:val="000000"/>
        </w:rPr>
        <w:t>2.2</w:t>
      </w:r>
      <w:r w:rsidRPr="00487DF0">
        <w:rPr>
          <w:rFonts w:ascii="Times New Roman" w:hAnsi="Times New Roman"/>
          <w:color w:val="000000"/>
          <w:lang w:val="en-AU"/>
        </w:rPr>
        <w:t>.</w:t>
      </w:r>
      <w:r w:rsidRPr="00487DF0">
        <w:rPr>
          <w:rFonts w:ascii="Times New Roman" w:hAnsi="Times New Roman"/>
          <w:color w:val="000000"/>
        </w:rPr>
        <w:t xml:space="preserve"> Tại Sở Kế hoạch &amp; Đầu tư </w:t>
      </w:r>
      <w:bookmarkEnd w:id="74"/>
    </w:p>
    <w:p w14:paraId="372859BC"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iCs/>
          <w:color w:val="000000"/>
          <w:sz w:val="28"/>
          <w:szCs w:val="28"/>
        </w:rPr>
      </w:pPr>
      <w:r w:rsidRPr="00487DF0">
        <w:rPr>
          <w:rFonts w:ascii="Times New Roman" w:hAnsi="Times New Roman" w:cs="Times New Roman"/>
          <w:bCs/>
          <w:iCs/>
          <w:color w:val="000000"/>
          <w:sz w:val="28"/>
          <w:szCs w:val="28"/>
        </w:rPr>
        <w:t>2.2.1. Kiểm toán tổng hợp việc quản lý, sử dụng và thanh toán các công cụ vay nợ</w:t>
      </w:r>
      <w:r w:rsidRPr="00487DF0">
        <w:rPr>
          <w:rFonts w:ascii="Times New Roman" w:hAnsi="Times New Roman" w:cs="Times New Roman"/>
          <w:iCs/>
          <w:color w:val="000000"/>
          <w:sz w:val="28"/>
          <w:szCs w:val="28"/>
        </w:rPr>
        <w:t xml:space="preserve"> đối với </w:t>
      </w:r>
      <w:r w:rsidRPr="00487DF0">
        <w:rPr>
          <w:rFonts w:ascii="Times New Roman" w:hAnsi="Times New Roman" w:cs="Times New Roman"/>
          <w:iCs/>
          <w:color w:val="000000"/>
          <w:sz w:val="28"/>
          <w:szCs w:val="28"/>
          <w:lang w:val="vi-VN"/>
        </w:rPr>
        <w:t>n</w:t>
      </w:r>
      <w:r w:rsidRPr="00487DF0">
        <w:rPr>
          <w:rFonts w:ascii="Times New Roman" w:hAnsi="Times New Roman" w:cs="Times New Roman"/>
          <w:iCs/>
          <w:color w:val="000000"/>
          <w:sz w:val="28"/>
          <w:szCs w:val="28"/>
        </w:rPr>
        <w:t>ợ chính quyền địa phương: Trái phiếu chính quyền địa phương, tạm ứng ngân quỹ địa phương, các công cụ vay nợ khác, vay về cho</w:t>
      </w:r>
      <w:r w:rsidRPr="00487DF0">
        <w:rPr>
          <w:rFonts w:ascii="Times New Roman" w:hAnsi="Times New Roman" w:cs="Times New Roman"/>
          <w:iCs/>
          <w:color w:val="000000"/>
          <w:sz w:val="28"/>
          <w:szCs w:val="28"/>
          <w:lang w:val="vi-VN"/>
        </w:rPr>
        <w:t xml:space="preserve"> </w:t>
      </w:r>
      <w:r w:rsidRPr="00487DF0">
        <w:rPr>
          <w:rFonts w:ascii="Times New Roman" w:hAnsi="Times New Roman" w:cs="Times New Roman"/>
          <w:iCs/>
          <w:color w:val="000000"/>
          <w:sz w:val="28"/>
          <w:szCs w:val="28"/>
        </w:rPr>
        <w:t>vay lại</w:t>
      </w:r>
    </w:p>
    <w:p w14:paraId="2207513F" w14:textId="77777777" w:rsidR="006C219D" w:rsidRPr="00487DF0" w:rsidRDefault="006C219D" w:rsidP="006C219D">
      <w:pPr>
        <w:pStyle w:val="HTMLPreformatted"/>
        <w:tabs>
          <w:tab w:val="clear" w:pos="916"/>
          <w:tab w:val="left" w:pos="567"/>
        </w:tabs>
        <w:spacing w:after="100" w:line="340" w:lineRule="exact"/>
        <w:ind w:firstLine="709"/>
        <w:jc w:val="both"/>
        <w:rPr>
          <w:rFonts w:ascii="Times New Roman" w:hAnsi="Times New Roman" w:cs="Times New Roman"/>
          <w:color w:val="000000"/>
          <w:spacing w:val="-4"/>
          <w:sz w:val="28"/>
          <w:szCs w:val="28"/>
          <w:lang w:eastAsia="x-none"/>
        </w:rPr>
      </w:pPr>
      <w:r w:rsidRPr="00487DF0">
        <w:rPr>
          <w:rFonts w:ascii="Times New Roman" w:hAnsi="Times New Roman" w:cs="Times New Roman"/>
          <w:bCs/>
          <w:iCs/>
          <w:color w:val="000000"/>
          <w:spacing w:val="-4"/>
          <w:sz w:val="28"/>
          <w:szCs w:val="28"/>
        </w:rPr>
        <w:t>-</w:t>
      </w:r>
      <w:r w:rsidRPr="00487DF0">
        <w:rPr>
          <w:rFonts w:ascii="Times New Roman" w:hAnsi="Times New Roman" w:cs="Times New Roman"/>
          <w:bCs/>
          <w:iCs/>
          <w:color w:val="000000"/>
          <w:spacing w:val="-4"/>
          <w:sz w:val="28"/>
          <w:szCs w:val="28"/>
          <w:lang w:val="vi-VN"/>
        </w:rPr>
        <w:t xml:space="preserve"> </w:t>
      </w:r>
      <w:r w:rsidRPr="00487DF0">
        <w:rPr>
          <w:rFonts w:ascii="Times New Roman" w:hAnsi="Times New Roman" w:cs="Times New Roman"/>
          <w:bCs/>
          <w:iCs/>
          <w:color w:val="000000"/>
          <w:spacing w:val="-4"/>
          <w:sz w:val="28"/>
          <w:szCs w:val="28"/>
        </w:rPr>
        <w:t>Nội dung kiểm toán chủ yếu</w:t>
      </w:r>
      <w:r w:rsidRPr="00487DF0">
        <w:rPr>
          <w:rFonts w:ascii="Times New Roman" w:hAnsi="Times New Roman" w:cs="Times New Roman"/>
          <w:bCs/>
          <w:iCs/>
          <w:color w:val="000000"/>
          <w:spacing w:val="-4"/>
          <w:sz w:val="28"/>
          <w:szCs w:val="28"/>
          <w:lang w:val="vi-VN"/>
        </w:rPr>
        <w:t xml:space="preserve">: </w:t>
      </w:r>
      <w:r w:rsidRPr="00487DF0">
        <w:rPr>
          <w:rFonts w:ascii="Times New Roman" w:hAnsi="Times New Roman" w:cs="Times New Roman"/>
          <w:color w:val="000000"/>
          <w:spacing w:val="-4"/>
          <w:sz w:val="28"/>
          <w:szCs w:val="28"/>
          <w:lang w:eastAsia="x-none"/>
        </w:rPr>
        <w:t>Kiểm tra việc lập kế hoạch huy động, phân bổ, tiến độ giải ngân các công trình, dự án thuộc nguồn vốn phát hành trái phiếu chính quyền địa phương, các khoản vay ngân quỹ địa phương và các khoản vay khác.</w:t>
      </w:r>
    </w:p>
    <w:p w14:paraId="0DC4B076" w14:textId="77777777" w:rsidR="006C219D" w:rsidRPr="00487DF0" w:rsidRDefault="006C219D" w:rsidP="006C219D">
      <w:pPr>
        <w:spacing w:after="100" w:line="340" w:lineRule="exact"/>
        <w:ind w:firstLine="709"/>
        <w:jc w:val="both"/>
        <w:rPr>
          <w:color w:val="000000"/>
          <w:szCs w:val="28"/>
        </w:rPr>
      </w:pPr>
      <w:r w:rsidRPr="00487DF0">
        <w:rPr>
          <w:bCs/>
          <w:iCs/>
          <w:color w:val="000000"/>
          <w:szCs w:val="28"/>
        </w:rPr>
        <w:t>-</w:t>
      </w:r>
      <w:r w:rsidRPr="00487DF0">
        <w:rPr>
          <w:bCs/>
          <w:iCs/>
          <w:color w:val="000000"/>
          <w:szCs w:val="28"/>
          <w:lang w:val="vi-VN"/>
        </w:rPr>
        <w:t xml:space="preserve"> </w:t>
      </w:r>
      <w:r w:rsidRPr="00487DF0">
        <w:rPr>
          <w:bCs/>
          <w:iCs/>
          <w:color w:val="000000"/>
          <w:szCs w:val="28"/>
        </w:rPr>
        <w:t>Tài liệu cần thu thập</w:t>
      </w:r>
      <w:r w:rsidRPr="00487DF0">
        <w:rPr>
          <w:bCs/>
          <w:iCs/>
          <w:color w:val="000000"/>
          <w:szCs w:val="28"/>
          <w:lang w:val="vi-VN"/>
        </w:rPr>
        <w:t xml:space="preserve">: </w:t>
      </w:r>
      <w:r w:rsidRPr="00487DF0">
        <w:rPr>
          <w:color w:val="000000"/>
          <w:szCs w:val="28"/>
        </w:rPr>
        <w:t xml:space="preserve">Báo cáo tình hình thực hiện kế hoạch, giải ngân các công trình, dự án có sử dụng nguồn vốn phát hành trái phiếu chính quyền địa phương; </w:t>
      </w:r>
      <w:r w:rsidRPr="00487DF0">
        <w:rPr>
          <w:color w:val="000000"/>
          <w:szCs w:val="28"/>
          <w:lang w:val="vi-VN"/>
        </w:rPr>
        <w:t>b</w:t>
      </w:r>
      <w:r w:rsidRPr="00487DF0">
        <w:rPr>
          <w:color w:val="000000"/>
          <w:szCs w:val="28"/>
        </w:rPr>
        <w:t xml:space="preserve">áo cáo chi tiết việc phân bổ các dự án từ nguồn vốn vay của chính quyền địa phương; </w:t>
      </w:r>
      <w:r w:rsidRPr="00487DF0">
        <w:rPr>
          <w:color w:val="000000"/>
          <w:szCs w:val="28"/>
          <w:lang w:val="vi-VN"/>
        </w:rPr>
        <w:t>b</w:t>
      </w:r>
      <w:r w:rsidRPr="00487DF0">
        <w:rPr>
          <w:color w:val="000000"/>
          <w:szCs w:val="28"/>
        </w:rPr>
        <w:t>áo cáo tình hình xây dựng kế hoạch vay, trả nợ 5 năm, hàng năm của chính quyền địa phương</w:t>
      </w:r>
      <w:r w:rsidRPr="00487DF0">
        <w:rPr>
          <w:color w:val="000000"/>
          <w:szCs w:val="28"/>
          <w:lang w:val="vi-VN"/>
        </w:rPr>
        <w:t>; các tài liệu khác có liên quan.</w:t>
      </w:r>
    </w:p>
    <w:p w14:paraId="4DB258C9" w14:textId="77777777" w:rsidR="006C219D" w:rsidRPr="00487DF0" w:rsidRDefault="006C219D" w:rsidP="006C219D">
      <w:pPr>
        <w:spacing w:after="100" w:line="340" w:lineRule="exact"/>
        <w:ind w:firstLine="709"/>
        <w:jc w:val="both"/>
        <w:rPr>
          <w:color w:val="000000"/>
          <w:szCs w:val="28"/>
        </w:rPr>
      </w:pPr>
      <w:r w:rsidRPr="00487DF0">
        <w:rPr>
          <w:bCs/>
          <w:iCs/>
          <w:color w:val="000000"/>
          <w:szCs w:val="28"/>
        </w:rPr>
        <w:t>-</w:t>
      </w:r>
      <w:r w:rsidRPr="00487DF0">
        <w:rPr>
          <w:bCs/>
          <w:iCs/>
          <w:color w:val="000000"/>
          <w:szCs w:val="28"/>
          <w:lang w:val="vi-VN"/>
        </w:rPr>
        <w:t xml:space="preserve"> </w:t>
      </w:r>
      <w:r w:rsidRPr="00487DF0">
        <w:rPr>
          <w:bCs/>
          <w:iCs/>
          <w:color w:val="000000"/>
          <w:spacing w:val="-2"/>
          <w:szCs w:val="28"/>
        </w:rPr>
        <w:t>Thực hiện kiểm toán</w:t>
      </w:r>
      <w:r w:rsidRPr="00487DF0">
        <w:rPr>
          <w:bCs/>
          <w:iCs/>
          <w:color w:val="000000"/>
          <w:szCs w:val="28"/>
        </w:rPr>
        <w:t>:</w:t>
      </w:r>
      <w:r w:rsidRPr="00487DF0">
        <w:rPr>
          <w:b/>
          <w:color w:val="000000"/>
          <w:szCs w:val="28"/>
        </w:rPr>
        <w:t xml:space="preserve"> </w:t>
      </w:r>
      <w:r w:rsidRPr="00487DF0">
        <w:rPr>
          <w:color w:val="000000"/>
          <w:szCs w:val="28"/>
        </w:rPr>
        <w:t>Trên cơ sở hồ sơ được cung cấp, KTV thực hiện so sánh, phân tích để đánh giá mức độ giải ngân vốn trái phiếu chính quyền địa phương năm so với tổng số phát hành, việc phát hành trái phiếu chính quyền địa phương</w:t>
      </w:r>
      <w:r w:rsidRPr="00487DF0">
        <w:rPr>
          <w:color w:val="000000"/>
          <w:szCs w:val="28"/>
          <w:lang w:val="vi-VN"/>
        </w:rPr>
        <w:t xml:space="preserve"> </w:t>
      </w:r>
      <w:r w:rsidRPr="00487DF0">
        <w:rPr>
          <w:color w:val="000000"/>
          <w:szCs w:val="28"/>
        </w:rPr>
        <w:t>có nhằm đảm bảo cân đối nguồn vốn đầu tư để thực hiện các chương trình, dự án thuộc kế hoạch đầu tư trung hạn được hội đồng nhân dân thông qua theo quy định của Luật QLNC</w:t>
      </w:r>
      <w:r w:rsidRPr="00487DF0">
        <w:rPr>
          <w:color w:val="000000"/>
          <w:szCs w:val="28"/>
          <w:lang w:val="vi-VN"/>
        </w:rPr>
        <w:t xml:space="preserve"> </w:t>
      </w:r>
      <w:r w:rsidRPr="00487DF0">
        <w:rPr>
          <w:color w:val="000000"/>
          <w:szCs w:val="28"/>
        </w:rPr>
        <w:t xml:space="preserve">hay không; </w:t>
      </w:r>
      <w:r w:rsidRPr="00487DF0">
        <w:rPr>
          <w:color w:val="000000"/>
          <w:szCs w:val="28"/>
          <w:lang w:val="vi-VN"/>
        </w:rPr>
        <w:t>t</w:t>
      </w:r>
      <w:r w:rsidRPr="00487DF0">
        <w:rPr>
          <w:color w:val="000000"/>
          <w:szCs w:val="28"/>
        </w:rPr>
        <w:t>ình hình giải ngân các dự án vay tạm ứng ngân quỹ nhà nước và các khoản vay khác.</w:t>
      </w:r>
    </w:p>
    <w:p w14:paraId="4E050085" w14:textId="77777777" w:rsidR="006C219D" w:rsidRPr="00487DF0" w:rsidRDefault="006C219D" w:rsidP="006C219D">
      <w:pPr>
        <w:spacing w:after="100" w:line="340" w:lineRule="exact"/>
        <w:ind w:firstLine="720"/>
        <w:jc w:val="both"/>
        <w:rPr>
          <w:color w:val="000000"/>
          <w:szCs w:val="28"/>
        </w:rPr>
      </w:pPr>
      <w:r w:rsidRPr="00487DF0">
        <w:rPr>
          <w:bCs/>
          <w:iCs/>
          <w:color w:val="000000"/>
          <w:szCs w:val="28"/>
        </w:rPr>
        <w:t>-</w:t>
      </w:r>
      <w:r w:rsidRPr="00487DF0">
        <w:rPr>
          <w:bCs/>
          <w:iCs/>
          <w:color w:val="000000"/>
          <w:szCs w:val="28"/>
          <w:lang w:val="vi-VN"/>
        </w:rPr>
        <w:t xml:space="preserve"> </w:t>
      </w:r>
      <w:r w:rsidRPr="00487DF0">
        <w:rPr>
          <w:bCs/>
          <w:iCs/>
          <w:color w:val="000000"/>
          <w:szCs w:val="28"/>
        </w:rPr>
        <w:t>Sai sót có thể gặp</w:t>
      </w:r>
      <w:r w:rsidRPr="00487DF0">
        <w:rPr>
          <w:bCs/>
          <w:iCs/>
          <w:color w:val="000000"/>
          <w:szCs w:val="28"/>
          <w:lang w:val="vi-VN"/>
        </w:rPr>
        <w:t xml:space="preserve">: </w:t>
      </w:r>
      <w:r w:rsidRPr="00487DF0">
        <w:rPr>
          <w:color w:val="000000"/>
          <w:szCs w:val="28"/>
        </w:rPr>
        <w:t>Số liệu thanh toán vốn đầu tư XDCB nguồn trái phiếu chính quyền địa phương</w:t>
      </w:r>
      <w:r w:rsidRPr="00487DF0">
        <w:rPr>
          <w:color w:val="000000"/>
          <w:szCs w:val="28"/>
          <w:lang w:val="vi-VN"/>
        </w:rPr>
        <w:t xml:space="preserve"> </w:t>
      </w:r>
      <w:r w:rsidRPr="00487DF0">
        <w:rPr>
          <w:color w:val="000000"/>
          <w:szCs w:val="28"/>
        </w:rPr>
        <w:t xml:space="preserve">niên độ ngân sách năm chưa tổng hợp đầy đủ, chính xác; </w:t>
      </w:r>
      <w:r w:rsidRPr="00487DF0">
        <w:rPr>
          <w:color w:val="000000"/>
          <w:szCs w:val="28"/>
          <w:lang w:val="vi-VN"/>
        </w:rPr>
        <w:t>v</w:t>
      </w:r>
      <w:r w:rsidRPr="00487DF0">
        <w:rPr>
          <w:color w:val="000000"/>
          <w:szCs w:val="28"/>
        </w:rPr>
        <w:t>iệc phân bổ chi tiết các dự án thuộc nguồn vốn vay không thuộc đề án được phê duyệt, không đúng mục đích, không đúng kế hoạch đề ra</w:t>
      </w:r>
      <w:r w:rsidRPr="00487DF0">
        <w:rPr>
          <w:color w:val="000000"/>
          <w:szCs w:val="28"/>
          <w:lang w:val="vi-VN"/>
        </w:rPr>
        <w:t xml:space="preserve"> </w:t>
      </w:r>
      <w:r w:rsidRPr="00487DF0">
        <w:rPr>
          <w:color w:val="000000"/>
          <w:szCs w:val="28"/>
        </w:rPr>
        <w:t>dẫn đến việc sử dụng vốn đúng mục đích và hiệu quả.</w:t>
      </w:r>
    </w:p>
    <w:p w14:paraId="30F1BE91"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rPr>
      </w:pPr>
      <w:r w:rsidRPr="00487DF0">
        <w:rPr>
          <w:bCs/>
          <w:iCs/>
          <w:color w:val="000000"/>
          <w:szCs w:val="28"/>
        </w:rPr>
        <w:lastRenderedPageBreak/>
        <w:t>2.2.2.</w:t>
      </w:r>
      <w:r w:rsidRPr="00487DF0">
        <w:rPr>
          <w:iCs/>
          <w:color w:val="000000"/>
          <w:szCs w:val="28"/>
        </w:rPr>
        <w:t xml:space="preserve"> Kiểm toán việc trách nhiệm quản lý nợ chính quyền địa phương theo nhiệm vụ được phân giao trong quản lý nợ công</w:t>
      </w:r>
    </w:p>
    <w:p w14:paraId="452888C2" w14:textId="77777777" w:rsidR="006C219D" w:rsidRPr="00487DF0" w:rsidRDefault="006C219D" w:rsidP="006C219D">
      <w:pPr>
        <w:pStyle w:val="BodyText"/>
        <w:spacing w:after="100" w:line="340" w:lineRule="exact"/>
        <w:ind w:firstLine="709"/>
        <w:rPr>
          <w:rFonts w:ascii="Times New Roman" w:hAnsi="Times New Roman"/>
          <w:color w:val="000000"/>
          <w:szCs w:val="28"/>
          <w:lang w:val="en-US"/>
        </w:rPr>
      </w:pPr>
      <w:r w:rsidRPr="00487DF0">
        <w:rPr>
          <w:rFonts w:ascii="Times New Roman" w:hAnsi="Times New Roman"/>
          <w:color w:val="000000"/>
          <w:szCs w:val="28"/>
          <w:lang w:val="en-US"/>
        </w:rPr>
        <w:t>-</w:t>
      </w:r>
      <w:r w:rsidRPr="00487DF0">
        <w:rPr>
          <w:rFonts w:ascii="Times New Roman" w:hAnsi="Times New Roman"/>
          <w:color w:val="000000"/>
          <w:szCs w:val="28"/>
          <w:lang w:val="vi-VN"/>
        </w:rPr>
        <w:t xml:space="preserve"> </w:t>
      </w:r>
      <w:r w:rsidRPr="00487DF0">
        <w:rPr>
          <w:rFonts w:ascii="Times New Roman" w:hAnsi="Times New Roman"/>
          <w:color w:val="000000"/>
          <w:szCs w:val="28"/>
          <w:lang w:val="en-US"/>
        </w:rPr>
        <w:t>Nội dung kiểm toán chủ yếu: Công tác</w:t>
      </w:r>
      <w:r w:rsidRPr="00487DF0">
        <w:rPr>
          <w:rFonts w:ascii="Times New Roman" w:hAnsi="Times New Roman"/>
          <w:color w:val="000000"/>
          <w:szCs w:val="28"/>
          <w:lang w:val="vi-VN"/>
        </w:rPr>
        <w:t xml:space="preserve"> tham mưu cho </w:t>
      </w:r>
      <w:r w:rsidRPr="00487DF0">
        <w:rPr>
          <w:rFonts w:ascii="Times New Roman" w:hAnsi="Times New Roman"/>
          <w:color w:val="000000"/>
          <w:szCs w:val="28"/>
          <w:lang w:val="en-US"/>
        </w:rPr>
        <w:t>UBND tỉnh</w:t>
      </w:r>
      <w:r w:rsidRPr="00487DF0">
        <w:rPr>
          <w:rFonts w:ascii="Times New Roman" w:hAnsi="Times New Roman"/>
          <w:color w:val="000000"/>
          <w:szCs w:val="28"/>
          <w:lang w:val="vi-VN"/>
        </w:rPr>
        <w:t xml:space="preserve"> về quản lý và sử dụng vốn TPCP</w:t>
      </w:r>
      <w:r w:rsidRPr="00487DF0">
        <w:rPr>
          <w:rFonts w:ascii="Times New Roman" w:hAnsi="Times New Roman"/>
          <w:color w:val="000000"/>
          <w:szCs w:val="28"/>
          <w:lang w:val="en-US"/>
        </w:rPr>
        <w:t>, c</w:t>
      </w:r>
      <w:r w:rsidRPr="00487DF0">
        <w:rPr>
          <w:rFonts w:ascii="Times New Roman" w:hAnsi="Times New Roman"/>
          <w:color w:val="000000"/>
          <w:szCs w:val="28"/>
          <w:lang w:val="vi-VN"/>
        </w:rPr>
        <w:t xml:space="preserve">ông tác </w:t>
      </w:r>
      <w:r w:rsidRPr="00487DF0">
        <w:rPr>
          <w:rFonts w:ascii="Times New Roman" w:hAnsi="Times New Roman"/>
          <w:color w:val="000000"/>
          <w:szCs w:val="28"/>
          <w:lang w:val="en-US"/>
        </w:rPr>
        <w:t>tham mưu cho UBND tỉnh trong việc ký kết các khoản thỏa thuận vay nợ chính phủ, vay tạm ứng ngân quỹ nhà nước; Kế hoạch vay trả nợ hàng năm.</w:t>
      </w:r>
    </w:p>
    <w:p w14:paraId="3F134A47" w14:textId="77777777" w:rsidR="006C219D" w:rsidRPr="00487DF0" w:rsidRDefault="006C219D" w:rsidP="006C219D">
      <w:pPr>
        <w:pStyle w:val="BodyText"/>
        <w:spacing w:after="100" w:line="340" w:lineRule="exact"/>
        <w:ind w:firstLine="709"/>
        <w:rPr>
          <w:rFonts w:ascii="Times New Roman" w:hAnsi="Times New Roman"/>
          <w:color w:val="000000"/>
          <w:szCs w:val="28"/>
          <w:lang w:val="en-US"/>
        </w:rPr>
      </w:pPr>
      <w:r w:rsidRPr="00487DF0">
        <w:rPr>
          <w:rFonts w:ascii="Times New Roman" w:hAnsi="Times New Roman"/>
          <w:bCs/>
          <w:iCs/>
          <w:color w:val="000000"/>
          <w:szCs w:val="28"/>
          <w:lang w:val="en-US"/>
        </w:rPr>
        <w:t>-</w:t>
      </w:r>
      <w:r w:rsidRPr="00487DF0">
        <w:rPr>
          <w:rFonts w:ascii="Times New Roman" w:hAnsi="Times New Roman"/>
          <w:bCs/>
          <w:iCs/>
          <w:color w:val="000000"/>
          <w:szCs w:val="28"/>
          <w:lang w:val="vi-VN"/>
        </w:rPr>
        <w:t xml:space="preserve"> </w:t>
      </w:r>
      <w:r w:rsidRPr="00487DF0">
        <w:rPr>
          <w:rFonts w:ascii="Times New Roman" w:hAnsi="Times New Roman"/>
          <w:bCs/>
          <w:iCs/>
          <w:color w:val="000000"/>
          <w:szCs w:val="28"/>
        </w:rPr>
        <w:t>Tài liệu cần thu thập</w:t>
      </w:r>
      <w:r w:rsidRPr="00487DF0">
        <w:rPr>
          <w:rFonts w:ascii="Times New Roman" w:hAnsi="Times New Roman"/>
          <w:bCs/>
          <w:iCs/>
          <w:color w:val="000000"/>
          <w:szCs w:val="28"/>
          <w:lang w:val="vi-VN"/>
        </w:rPr>
        <w:t xml:space="preserve">: </w:t>
      </w:r>
      <w:r w:rsidRPr="00487DF0">
        <w:rPr>
          <w:rFonts w:ascii="Times New Roman" w:hAnsi="Times New Roman"/>
          <w:color w:val="000000"/>
          <w:szCs w:val="28"/>
          <w:lang w:val="en-US"/>
        </w:rPr>
        <w:t>Các b</w:t>
      </w:r>
      <w:r w:rsidRPr="00487DF0">
        <w:rPr>
          <w:rFonts w:ascii="Times New Roman" w:hAnsi="Times New Roman"/>
          <w:color w:val="000000"/>
          <w:szCs w:val="28"/>
          <w:lang w:val="vi-VN"/>
        </w:rPr>
        <w:t xml:space="preserve">áo cáo tham mưu cho </w:t>
      </w:r>
      <w:r w:rsidRPr="00487DF0">
        <w:rPr>
          <w:rFonts w:ascii="Times New Roman" w:hAnsi="Times New Roman"/>
          <w:color w:val="000000"/>
          <w:szCs w:val="28"/>
          <w:lang w:val="en-US"/>
        </w:rPr>
        <w:t>UBND tỉnh</w:t>
      </w:r>
      <w:r w:rsidRPr="00487DF0">
        <w:rPr>
          <w:rFonts w:ascii="Times New Roman" w:hAnsi="Times New Roman"/>
          <w:color w:val="000000"/>
          <w:szCs w:val="28"/>
          <w:lang w:val="vi-VN"/>
        </w:rPr>
        <w:t xml:space="preserve"> về quản lý và sử dụng vốn TPCP</w:t>
      </w:r>
      <w:r w:rsidRPr="00487DF0">
        <w:rPr>
          <w:rFonts w:ascii="Times New Roman" w:hAnsi="Times New Roman"/>
          <w:color w:val="000000"/>
          <w:szCs w:val="28"/>
          <w:lang w:val="en-US"/>
        </w:rPr>
        <w:t>, c</w:t>
      </w:r>
      <w:r w:rsidRPr="00487DF0">
        <w:rPr>
          <w:rFonts w:ascii="Times New Roman" w:hAnsi="Times New Roman"/>
          <w:color w:val="000000"/>
          <w:szCs w:val="28"/>
          <w:lang w:val="vi-VN"/>
        </w:rPr>
        <w:t xml:space="preserve">ông tác </w:t>
      </w:r>
      <w:r w:rsidRPr="00487DF0">
        <w:rPr>
          <w:rFonts w:ascii="Times New Roman" w:hAnsi="Times New Roman"/>
          <w:color w:val="000000"/>
          <w:szCs w:val="28"/>
          <w:lang w:val="en-US"/>
        </w:rPr>
        <w:t xml:space="preserve">ký kết các khoản thỏa thuận vay nợ </w:t>
      </w:r>
      <w:r w:rsidRPr="00487DF0">
        <w:rPr>
          <w:rFonts w:ascii="Times New Roman" w:hAnsi="Times New Roman"/>
          <w:color w:val="000000"/>
          <w:szCs w:val="28"/>
          <w:lang w:val="vi-VN"/>
        </w:rPr>
        <w:t>C</w:t>
      </w:r>
      <w:r w:rsidRPr="00487DF0">
        <w:rPr>
          <w:rFonts w:ascii="Times New Roman" w:hAnsi="Times New Roman"/>
          <w:color w:val="000000"/>
          <w:szCs w:val="28"/>
          <w:lang w:val="en-US"/>
        </w:rPr>
        <w:t xml:space="preserve">hính phủ, vay tạm ứng ngân quỹ nhà nước; </w:t>
      </w:r>
      <w:r w:rsidRPr="00487DF0">
        <w:rPr>
          <w:rFonts w:ascii="Times New Roman" w:hAnsi="Times New Roman"/>
          <w:color w:val="000000"/>
          <w:szCs w:val="28"/>
          <w:lang w:val="vi-VN"/>
        </w:rPr>
        <w:t>b</w:t>
      </w:r>
      <w:r w:rsidRPr="00487DF0">
        <w:rPr>
          <w:rFonts w:ascii="Times New Roman" w:hAnsi="Times New Roman"/>
          <w:color w:val="000000"/>
          <w:szCs w:val="28"/>
          <w:lang w:val="en-US"/>
        </w:rPr>
        <w:t xml:space="preserve">áo cáo đánh giá kế hoạch vay và trả nợ chính quyền địa phương; </w:t>
      </w:r>
      <w:r w:rsidRPr="00487DF0">
        <w:rPr>
          <w:rFonts w:ascii="Times New Roman" w:hAnsi="Times New Roman"/>
          <w:color w:val="000000"/>
          <w:szCs w:val="28"/>
          <w:lang w:val="vi-VN"/>
        </w:rPr>
        <w:t>b</w:t>
      </w:r>
      <w:r w:rsidRPr="00487DF0">
        <w:rPr>
          <w:rFonts w:ascii="Times New Roman" w:hAnsi="Times New Roman"/>
          <w:color w:val="000000"/>
          <w:szCs w:val="28"/>
          <w:lang w:val="en-US"/>
        </w:rPr>
        <w:t>áo cáo về phương án phân bổ nguồn vốn vay ODA, vay ưu đãi nước ngoài.</w:t>
      </w:r>
    </w:p>
    <w:p w14:paraId="62154A6D" w14:textId="77777777" w:rsidR="006C219D" w:rsidRPr="00487DF0" w:rsidRDefault="006C219D" w:rsidP="006C219D">
      <w:pPr>
        <w:pStyle w:val="BodyText"/>
        <w:spacing w:after="100" w:line="340" w:lineRule="exact"/>
        <w:ind w:firstLine="709"/>
        <w:rPr>
          <w:rFonts w:ascii="Times New Roman" w:hAnsi="Times New Roman"/>
          <w:color w:val="000000"/>
          <w:szCs w:val="28"/>
          <w:lang w:val="en-US"/>
        </w:rPr>
      </w:pPr>
      <w:r w:rsidRPr="00487DF0">
        <w:rPr>
          <w:rFonts w:ascii="Times New Roman" w:hAnsi="Times New Roman"/>
          <w:bCs/>
          <w:iCs/>
          <w:color w:val="000000"/>
          <w:szCs w:val="28"/>
          <w:lang w:val="en-US"/>
        </w:rPr>
        <w:t>-</w:t>
      </w:r>
      <w:r w:rsidRPr="00487DF0">
        <w:rPr>
          <w:rFonts w:ascii="Times New Roman" w:hAnsi="Times New Roman"/>
          <w:bCs/>
          <w:iCs/>
          <w:color w:val="000000"/>
          <w:szCs w:val="28"/>
          <w:lang w:val="vi-VN"/>
        </w:rPr>
        <w:t xml:space="preserve"> </w:t>
      </w:r>
      <w:r w:rsidRPr="00487DF0">
        <w:rPr>
          <w:rFonts w:ascii="Times New Roman" w:hAnsi="Times New Roman"/>
          <w:bCs/>
          <w:iCs/>
          <w:color w:val="000000"/>
          <w:spacing w:val="-2"/>
          <w:szCs w:val="28"/>
        </w:rPr>
        <w:t>Thực hiện kiểm toán</w:t>
      </w:r>
      <w:r w:rsidRPr="00487DF0">
        <w:rPr>
          <w:rFonts w:ascii="Times New Roman" w:hAnsi="Times New Roman"/>
          <w:bCs/>
          <w:iCs/>
          <w:color w:val="000000"/>
          <w:szCs w:val="28"/>
        </w:rPr>
        <w:t>:</w:t>
      </w:r>
      <w:r w:rsidRPr="00487DF0">
        <w:rPr>
          <w:rFonts w:ascii="Times New Roman" w:hAnsi="Times New Roman"/>
          <w:b/>
          <w:color w:val="000000"/>
          <w:szCs w:val="28"/>
        </w:rPr>
        <w:t xml:space="preserve"> </w:t>
      </w:r>
      <w:r w:rsidRPr="00487DF0">
        <w:rPr>
          <w:rFonts w:ascii="Times New Roman" w:hAnsi="Times New Roman"/>
          <w:color w:val="000000"/>
          <w:szCs w:val="28"/>
          <w:lang w:val="en-US"/>
        </w:rPr>
        <w:t xml:space="preserve"> </w:t>
      </w:r>
    </w:p>
    <w:p w14:paraId="65D5201F"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rPr>
      </w:pPr>
      <w:r w:rsidRPr="00487DF0">
        <w:rPr>
          <w:iCs/>
          <w:color w:val="000000"/>
          <w:szCs w:val="28"/>
        </w:rPr>
        <w:t xml:space="preserve">+ </w:t>
      </w:r>
      <w:r w:rsidRPr="00487DF0">
        <w:rPr>
          <w:color w:val="000000"/>
          <w:szCs w:val="28"/>
        </w:rPr>
        <w:t xml:space="preserve">Việc </w:t>
      </w:r>
      <w:r w:rsidRPr="00487DF0">
        <w:rPr>
          <w:iCs/>
          <w:color w:val="000000"/>
          <w:szCs w:val="28"/>
        </w:rPr>
        <w:t xml:space="preserve">theo dõi, cập nhật kịp thời các thông tin về </w:t>
      </w:r>
      <w:r w:rsidRPr="00487DF0">
        <w:rPr>
          <w:iCs/>
          <w:color w:val="000000"/>
          <w:szCs w:val="28"/>
          <w:lang w:val="vi-VN"/>
        </w:rPr>
        <w:t>d</w:t>
      </w:r>
      <w:r w:rsidRPr="00487DF0">
        <w:rPr>
          <w:iCs/>
          <w:color w:val="000000"/>
          <w:szCs w:val="28"/>
        </w:rPr>
        <w:t xml:space="preserve">ự án; Chương trình có sử dụng vốn vay trên địa bàn tỉnh, tình hình giải ngân các công trình, dự án có sử dụng nguồn phát hành </w:t>
      </w:r>
      <w:r w:rsidRPr="00487DF0">
        <w:rPr>
          <w:iCs/>
          <w:color w:val="000000"/>
          <w:szCs w:val="28"/>
          <w:lang w:val="vi-VN"/>
        </w:rPr>
        <w:t>t</w:t>
      </w:r>
      <w:r w:rsidRPr="00487DF0">
        <w:rPr>
          <w:iCs/>
          <w:color w:val="000000"/>
          <w:szCs w:val="28"/>
        </w:rPr>
        <w:t>rái</w:t>
      </w:r>
      <w:r w:rsidRPr="00487DF0">
        <w:rPr>
          <w:iCs/>
          <w:color w:val="000000"/>
          <w:szCs w:val="28"/>
          <w:lang w:val="vi-VN"/>
        </w:rPr>
        <w:t xml:space="preserve"> phiếu chính quyền địa phương</w:t>
      </w:r>
      <w:r w:rsidRPr="00487DF0">
        <w:rPr>
          <w:iCs/>
          <w:color w:val="000000"/>
          <w:szCs w:val="28"/>
        </w:rPr>
        <w:t>;</w:t>
      </w:r>
    </w:p>
    <w:p w14:paraId="3C3E2E03"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rPr>
      </w:pPr>
      <w:r w:rsidRPr="00487DF0">
        <w:rPr>
          <w:iCs/>
          <w:color w:val="000000"/>
          <w:szCs w:val="28"/>
        </w:rPr>
        <w:t>+ Kiểm tra công tác thẩm định, chịu trách nhiệm tham mưu cho UBND</w:t>
      </w:r>
      <w:r w:rsidRPr="00487DF0">
        <w:rPr>
          <w:iCs/>
          <w:color w:val="000000"/>
          <w:szCs w:val="28"/>
          <w:lang w:val="vi-VN"/>
        </w:rPr>
        <w:t xml:space="preserve"> </w:t>
      </w:r>
      <w:r w:rsidRPr="00487DF0">
        <w:rPr>
          <w:iCs/>
          <w:color w:val="000000"/>
          <w:szCs w:val="28"/>
        </w:rPr>
        <w:t xml:space="preserve">tỉnh trình các cơ quan có thẩm quyền xem xét, phê duyệt chủ trương triển khai các dự án, chương trình có sử dụng vốn vay trên địa bàn; các dự án từ nguồn vốn phát hành </w:t>
      </w:r>
      <w:r w:rsidRPr="00487DF0">
        <w:rPr>
          <w:iCs/>
          <w:color w:val="000000"/>
          <w:szCs w:val="28"/>
          <w:lang w:val="vi-VN"/>
        </w:rPr>
        <w:t>t</w:t>
      </w:r>
      <w:r w:rsidRPr="00487DF0">
        <w:rPr>
          <w:iCs/>
          <w:color w:val="000000"/>
          <w:szCs w:val="28"/>
        </w:rPr>
        <w:t>rái</w:t>
      </w:r>
      <w:r w:rsidRPr="00487DF0">
        <w:rPr>
          <w:iCs/>
          <w:color w:val="000000"/>
          <w:szCs w:val="28"/>
          <w:lang w:val="vi-VN"/>
        </w:rPr>
        <w:t xml:space="preserve"> phiếu chính quyền địa phương.</w:t>
      </w:r>
    </w:p>
    <w:p w14:paraId="38780062"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lang w:val="vi-VN"/>
        </w:rPr>
      </w:pPr>
      <w:r w:rsidRPr="00487DF0">
        <w:rPr>
          <w:iCs/>
          <w:color w:val="000000"/>
          <w:szCs w:val="28"/>
        </w:rPr>
        <w:t>-</w:t>
      </w:r>
      <w:r w:rsidRPr="00487DF0">
        <w:rPr>
          <w:iCs/>
          <w:color w:val="000000"/>
          <w:szCs w:val="28"/>
          <w:lang w:val="vi-VN"/>
        </w:rPr>
        <w:t xml:space="preserve"> </w:t>
      </w:r>
      <w:r w:rsidRPr="00487DF0">
        <w:rPr>
          <w:iCs/>
          <w:color w:val="000000"/>
          <w:szCs w:val="28"/>
        </w:rPr>
        <w:t>Sai sót có thể gặp</w:t>
      </w:r>
      <w:r w:rsidRPr="00487DF0">
        <w:rPr>
          <w:iCs/>
          <w:color w:val="000000"/>
          <w:szCs w:val="28"/>
          <w:lang w:val="vi-VN"/>
        </w:rPr>
        <w:t>:</w:t>
      </w:r>
    </w:p>
    <w:p w14:paraId="6EB37A87" w14:textId="77777777" w:rsidR="006C219D" w:rsidRPr="00487DF0" w:rsidRDefault="006C219D" w:rsidP="006C219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340" w:lineRule="exact"/>
        <w:ind w:firstLine="709"/>
        <w:jc w:val="both"/>
        <w:rPr>
          <w:iCs/>
          <w:color w:val="000000"/>
          <w:szCs w:val="28"/>
          <w:lang w:val="vi-VN"/>
        </w:rPr>
      </w:pPr>
      <w:r w:rsidRPr="00487DF0">
        <w:rPr>
          <w:color w:val="000000"/>
          <w:szCs w:val="28"/>
        </w:rPr>
        <w:t xml:space="preserve">+ Kiểm tra việc tham mưu cho UBND tỉnh trong việc điều hành, quản lý vốn TPCP chưa kịp thời, chưa hợp lý. </w:t>
      </w:r>
    </w:p>
    <w:p w14:paraId="76707F75" w14:textId="77777777" w:rsidR="006C219D" w:rsidRPr="00487DF0" w:rsidRDefault="006C219D" w:rsidP="006C219D">
      <w:pPr>
        <w:spacing w:after="100" w:line="340" w:lineRule="exact"/>
        <w:ind w:firstLine="709"/>
        <w:jc w:val="both"/>
        <w:rPr>
          <w:color w:val="000000"/>
          <w:szCs w:val="28"/>
        </w:rPr>
      </w:pPr>
      <w:r w:rsidRPr="00487DF0">
        <w:rPr>
          <w:color w:val="000000"/>
          <w:szCs w:val="28"/>
        </w:rPr>
        <w:t xml:space="preserve">+ Việc bố trí, phân bổ các dự án đầu tư công thuộc nguồn vốn vay không thuộc kế hoạch đầu tư công trung hạn được phê duyệt. </w:t>
      </w:r>
    </w:p>
    <w:p w14:paraId="54D6936E" w14:textId="77777777" w:rsidR="006C219D" w:rsidRPr="00487DF0" w:rsidRDefault="006C219D" w:rsidP="006C219D">
      <w:pPr>
        <w:pStyle w:val="BodyText"/>
        <w:spacing w:after="100" w:line="340" w:lineRule="exact"/>
        <w:ind w:firstLine="709"/>
        <w:rPr>
          <w:rFonts w:ascii="Times New Roman" w:hAnsi="Times New Roman"/>
          <w:color w:val="000000"/>
          <w:szCs w:val="28"/>
          <w:shd w:val="clear" w:color="auto" w:fill="FFFFFF"/>
        </w:rPr>
      </w:pPr>
      <w:r w:rsidRPr="00487DF0">
        <w:rPr>
          <w:rFonts w:ascii="Times New Roman" w:hAnsi="Times New Roman"/>
          <w:color w:val="000000"/>
          <w:szCs w:val="28"/>
          <w:shd w:val="clear" w:color="auto" w:fill="FFFFFF"/>
          <w:lang w:val="en-US"/>
        </w:rPr>
        <w:t xml:space="preserve">+ </w:t>
      </w:r>
      <w:r w:rsidRPr="00487DF0">
        <w:rPr>
          <w:rFonts w:ascii="Times New Roman" w:hAnsi="Times New Roman"/>
          <w:color w:val="000000"/>
          <w:szCs w:val="28"/>
          <w:shd w:val="clear" w:color="auto" w:fill="FFFFFF"/>
        </w:rPr>
        <w:t>Kế hoạch vay, trả nợ hằng năm của địa phương chưa gắn kết chặt chẽ với kế hoạch tài chính - ngân sách trung hạn và kế hoạch đầu tư công trung hạn; chưa phối hợp chặt chẽ giữa quản lý nợ công, quản lý ngân sách và quản lý đầu tư công.</w:t>
      </w:r>
    </w:p>
    <w:p w14:paraId="46E2BA67" w14:textId="77777777" w:rsidR="006C219D" w:rsidRPr="00487DF0" w:rsidRDefault="006C219D" w:rsidP="006C219D">
      <w:pPr>
        <w:pStyle w:val="Heading3"/>
        <w:ind w:firstLine="709"/>
        <w:jc w:val="both"/>
        <w:rPr>
          <w:rFonts w:ascii="Times New Roman" w:hAnsi="Times New Roman"/>
          <w:color w:val="000000"/>
        </w:rPr>
      </w:pPr>
      <w:bookmarkStart w:id="75" w:name="_Toc80968668"/>
      <w:r w:rsidRPr="00487DF0">
        <w:rPr>
          <w:rFonts w:ascii="Times New Roman" w:hAnsi="Times New Roman"/>
          <w:color w:val="000000"/>
        </w:rPr>
        <w:t>2.3. Tại Kho bạc nhà nước</w:t>
      </w:r>
      <w:r w:rsidRPr="00487DF0">
        <w:rPr>
          <w:rFonts w:ascii="Times New Roman" w:hAnsi="Times New Roman"/>
          <w:color w:val="000000"/>
          <w:lang w:val="en-US"/>
        </w:rPr>
        <w:t xml:space="preserve"> tỉnh/thành phố</w:t>
      </w:r>
      <w:r w:rsidRPr="00487DF0">
        <w:rPr>
          <w:rFonts w:ascii="Times New Roman" w:hAnsi="Times New Roman"/>
          <w:color w:val="000000"/>
        </w:rPr>
        <w:t xml:space="preserve"> (KBNN) </w:t>
      </w:r>
    </w:p>
    <w:bookmarkEnd w:id="75"/>
    <w:p w14:paraId="0315DA49" w14:textId="77777777" w:rsidR="006C219D" w:rsidRPr="00487DF0" w:rsidRDefault="006C219D" w:rsidP="006C219D">
      <w:pPr>
        <w:spacing w:after="100" w:line="340" w:lineRule="exact"/>
        <w:ind w:firstLine="709"/>
        <w:jc w:val="both"/>
        <w:rPr>
          <w:iCs/>
          <w:color w:val="000000"/>
          <w:szCs w:val="28"/>
        </w:rPr>
      </w:pPr>
      <w:r w:rsidRPr="00487DF0">
        <w:rPr>
          <w:bCs/>
          <w:iCs/>
          <w:color w:val="000000"/>
          <w:szCs w:val="28"/>
        </w:rPr>
        <w:t>2.3.1. Kiểm toán việc quản lý, phát hành và sử dụng các công cụ vay nợ</w:t>
      </w:r>
      <w:r w:rsidRPr="00487DF0">
        <w:rPr>
          <w:iCs/>
          <w:color w:val="000000"/>
          <w:szCs w:val="28"/>
        </w:rPr>
        <w:t xml:space="preserve"> đối với </w:t>
      </w:r>
      <w:r w:rsidRPr="00487DF0">
        <w:rPr>
          <w:iCs/>
          <w:color w:val="000000"/>
          <w:szCs w:val="28"/>
          <w:lang w:val="vi-VN"/>
        </w:rPr>
        <w:t>n</w:t>
      </w:r>
      <w:r w:rsidRPr="00487DF0">
        <w:rPr>
          <w:iCs/>
          <w:color w:val="000000"/>
          <w:szCs w:val="28"/>
        </w:rPr>
        <w:t>ợ chính quyền địa phương (trái phiếu chính quyền địa phương, tạm ứng ngân quỹ địa phương, các khoản vay các tổ chức tài chính)</w:t>
      </w:r>
    </w:p>
    <w:p w14:paraId="7863E654" w14:textId="77777777" w:rsidR="006C219D" w:rsidRPr="00487DF0" w:rsidRDefault="006C219D" w:rsidP="006C219D">
      <w:pPr>
        <w:spacing w:after="100" w:line="340" w:lineRule="exact"/>
        <w:ind w:firstLine="709"/>
        <w:jc w:val="both"/>
        <w:rPr>
          <w:iCs/>
          <w:color w:val="000000"/>
          <w:szCs w:val="28"/>
          <w:lang w:val="vi-VN"/>
        </w:rPr>
      </w:pPr>
      <w:r w:rsidRPr="00487DF0">
        <w:rPr>
          <w:iCs/>
          <w:color w:val="000000"/>
          <w:szCs w:val="28"/>
        </w:rPr>
        <w:t>- Nội dung kiểm toán chủ yếu</w:t>
      </w:r>
      <w:r w:rsidRPr="00487DF0">
        <w:rPr>
          <w:iCs/>
          <w:color w:val="000000"/>
          <w:szCs w:val="28"/>
          <w:lang w:val="vi-VN"/>
        </w:rPr>
        <w:t>:</w:t>
      </w:r>
    </w:p>
    <w:p w14:paraId="2B880D1F" w14:textId="77777777" w:rsidR="006C219D" w:rsidRPr="00487DF0" w:rsidRDefault="006C219D" w:rsidP="006C219D">
      <w:pPr>
        <w:widowControl w:val="0"/>
        <w:spacing w:after="100" w:line="340" w:lineRule="exact"/>
        <w:ind w:right="-450" w:firstLine="709"/>
        <w:jc w:val="both"/>
        <w:rPr>
          <w:color w:val="000000"/>
          <w:szCs w:val="28"/>
          <w:lang w:val="pt-BR"/>
        </w:rPr>
      </w:pPr>
      <w:r w:rsidRPr="00487DF0">
        <w:rPr>
          <w:color w:val="000000"/>
          <w:szCs w:val="28"/>
        </w:rPr>
        <w:t>+</w:t>
      </w:r>
      <w:r w:rsidRPr="00487DF0">
        <w:rPr>
          <w:color w:val="000000"/>
          <w:szCs w:val="28"/>
          <w:lang w:val="vi-VN"/>
        </w:rPr>
        <w:t xml:space="preserve"> </w:t>
      </w:r>
      <w:r w:rsidRPr="00487DF0">
        <w:rPr>
          <w:color w:val="000000"/>
          <w:szCs w:val="28"/>
          <w:lang w:val="pt-BR"/>
        </w:rPr>
        <w:t xml:space="preserve">Kiểm toán công tác kiểm soát thanh toán các khoản vay. </w:t>
      </w:r>
    </w:p>
    <w:p w14:paraId="1D6C1855" w14:textId="77777777" w:rsidR="006C219D" w:rsidRPr="00487DF0" w:rsidRDefault="006C219D" w:rsidP="006C219D">
      <w:pPr>
        <w:widowControl w:val="0"/>
        <w:spacing w:after="100" w:line="340" w:lineRule="exact"/>
        <w:ind w:right="-6" w:firstLine="709"/>
        <w:jc w:val="both"/>
        <w:rPr>
          <w:color w:val="000000"/>
          <w:szCs w:val="28"/>
          <w:lang w:val="vi-VN"/>
        </w:rPr>
      </w:pPr>
      <w:r w:rsidRPr="00487DF0">
        <w:rPr>
          <w:color w:val="000000"/>
          <w:szCs w:val="28"/>
        </w:rPr>
        <w:t>+</w:t>
      </w:r>
      <w:r w:rsidRPr="00487DF0">
        <w:rPr>
          <w:color w:val="000000"/>
          <w:szCs w:val="28"/>
          <w:lang w:val="vi-VN"/>
        </w:rPr>
        <w:t xml:space="preserve"> </w:t>
      </w:r>
      <w:r w:rsidRPr="00487DF0">
        <w:rPr>
          <w:color w:val="000000"/>
          <w:szCs w:val="28"/>
          <w:lang w:val="pt-BR"/>
        </w:rPr>
        <w:t>Kiểm</w:t>
      </w:r>
      <w:r w:rsidRPr="00487DF0">
        <w:rPr>
          <w:color w:val="000000"/>
          <w:szCs w:val="28"/>
          <w:lang w:val="vi-VN"/>
        </w:rPr>
        <w:t xml:space="preserve"> toán đánh giá v</w:t>
      </w:r>
      <w:r w:rsidRPr="00487DF0">
        <w:rPr>
          <w:color w:val="000000"/>
          <w:szCs w:val="28"/>
          <w:lang w:val="pt-BR"/>
        </w:rPr>
        <w:t>iệc tổng hợp, lập và gửi báo cáo về nợ chính quyền địa phương.</w:t>
      </w:r>
    </w:p>
    <w:p w14:paraId="56EE45F3"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lastRenderedPageBreak/>
        <w:t>-</w:t>
      </w:r>
      <w:r w:rsidRPr="00487DF0">
        <w:rPr>
          <w:color w:val="000000"/>
          <w:szCs w:val="28"/>
          <w:lang w:val="vi-VN"/>
        </w:rPr>
        <w:t xml:space="preserve"> Tài liệu cần thu thập</w:t>
      </w:r>
      <w:r w:rsidRPr="00487DF0">
        <w:rPr>
          <w:color w:val="000000"/>
          <w:szCs w:val="28"/>
        </w:rPr>
        <w:t xml:space="preserve">: </w:t>
      </w:r>
      <w:r w:rsidRPr="00487DF0">
        <w:rPr>
          <w:color w:val="000000"/>
          <w:szCs w:val="28"/>
          <w:lang w:val="vi-VN"/>
        </w:rPr>
        <w:t>Sổ cái, sổ chi tiết một số tài khoản phản ánh, theo dõi về các khoản liên quan đến tình hình nợ chính quyền địa phương; báo cáo một số chỉ tiêu liên quan đến nợ chính quyền địa phương theo quy định chế độ kế toán nhà nước áp dụng cho hệ thống thông tin quản lý ngân sách và nghiệp vụ kho bạc (TABMIS); b</w:t>
      </w:r>
      <w:r w:rsidRPr="00487DF0">
        <w:rPr>
          <w:color w:val="000000"/>
          <w:szCs w:val="28"/>
          <w:lang w:val="de-DE"/>
        </w:rPr>
        <w:t>áo cáo về tình hình tạm ứng, thu hồi tạm ứng và số thu phí tạm ứng, phí tạm ứng quá hạn theo quý, năm của</w:t>
      </w:r>
      <w:r w:rsidRPr="00487DF0">
        <w:rPr>
          <w:color w:val="000000"/>
          <w:szCs w:val="28"/>
          <w:lang w:val="vi-VN"/>
        </w:rPr>
        <w:t xml:space="preserve"> KBNN </w:t>
      </w:r>
      <w:r w:rsidRPr="00487DF0">
        <w:rPr>
          <w:color w:val="000000"/>
          <w:szCs w:val="28"/>
          <w:lang w:val="de-DE"/>
        </w:rPr>
        <w:t>địa</w:t>
      </w:r>
      <w:r w:rsidRPr="00487DF0">
        <w:rPr>
          <w:color w:val="000000"/>
          <w:szCs w:val="28"/>
          <w:lang w:val="vi-VN"/>
        </w:rPr>
        <w:t xml:space="preserve"> phương </w:t>
      </w:r>
      <w:r w:rsidRPr="00487DF0">
        <w:rPr>
          <w:color w:val="000000"/>
          <w:szCs w:val="28"/>
          <w:lang w:val="de-DE"/>
        </w:rPr>
        <w:t xml:space="preserve">theo quy định tại </w:t>
      </w:r>
      <w:r w:rsidRPr="00487DF0">
        <w:rPr>
          <w:bCs/>
          <w:color w:val="000000"/>
          <w:szCs w:val="28"/>
          <w:lang w:val="de-DE"/>
        </w:rPr>
        <w:t>Thông tư số</w:t>
      </w:r>
      <w:r w:rsidRPr="00487DF0">
        <w:rPr>
          <w:bCs/>
          <w:color w:val="000000"/>
          <w:szCs w:val="28"/>
          <w:lang w:val="vi-VN"/>
        </w:rPr>
        <w:t xml:space="preserve"> 23</w:t>
      </w:r>
      <w:r w:rsidRPr="00487DF0">
        <w:rPr>
          <w:bCs/>
          <w:color w:val="000000"/>
          <w:szCs w:val="28"/>
          <w:lang w:val="de-DE"/>
        </w:rPr>
        <w:t>/20</w:t>
      </w:r>
      <w:r w:rsidRPr="00487DF0">
        <w:rPr>
          <w:bCs/>
          <w:color w:val="000000"/>
          <w:szCs w:val="28"/>
          <w:lang w:val="vi-VN"/>
        </w:rPr>
        <w:t>20</w:t>
      </w:r>
      <w:r w:rsidRPr="00487DF0">
        <w:rPr>
          <w:bCs/>
          <w:color w:val="000000"/>
          <w:szCs w:val="28"/>
          <w:lang w:val="de-DE"/>
        </w:rPr>
        <w:t xml:space="preserve">/TT-BTC ngày </w:t>
      </w:r>
      <w:r w:rsidRPr="00487DF0">
        <w:rPr>
          <w:bCs/>
          <w:color w:val="000000"/>
          <w:szCs w:val="28"/>
          <w:lang w:val="vi-VN"/>
        </w:rPr>
        <w:t>1</w:t>
      </w:r>
      <w:r w:rsidRPr="00487DF0">
        <w:rPr>
          <w:bCs/>
          <w:color w:val="000000"/>
          <w:szCs w:val="28"/>
          <w:lang w:val="de-DE"/>
        </w:rPr>
        <w:t>3/</w:t>
      </w:r>
      <w:r w:rsidRPr="00487DF0">
        <w:rPr>
          <w:bCs/>
          <w:color w:val="000000"/>
          <w:szCs w:val="28"/>
          <w:lang w:val="vi-VN"/>
        </w:rPr>
        <w:t>4</w:t>
      </w:r>
      <w:r w:rsidRPr="00487DF0">
        <w:rPr>
          <w:bCs/>
          <w:color w:val="000000"/>
          <w:szCs w:val="28"/>
          <w:lang w:val="de-DE"/>
        </w:rPr>
        <w:t>/20</w:t>
      </w:r>
      <w:r w:rsidRPr="00487DF0">
        <w:rPr>
          <w:bCs/>
          <w:color w:val="000000"/>
          <w:szCs w:val="28"/>
          <w:lang w:val="vi-VN"/>
        </w:rPr>
        <w:t xml:space="preserve">20; </w:t>
      </w:r>
      <w:r w:rsidRPr="00487DF0">
        <w:rPr>
          <w:color w:val="000000"/>
          <w:szCs w:val="28"/>
          <w:lang w:val="vi-VN"/>
        </w:rPr>
        <w:t>các tài liệu khác có liên quan.</w:t>
      </w:r>
    </w:p>
    <w:p w14:paraId="0DFE69A6" w14:textId="77777777" w:rsidR="006C219D" w:rsidRPr="00487DF0" w:rsidRDefault="006C219D" w:rsidP="006C219D">
      <w:pPr>
        <w:spacing w:after="100" w:line="340" w:lineRule="exact"/>
        <w:ind w:right="-6" w:firstLine="709"/>
        <w:jc w:val="both"/>
        <w:rPr>
          <w:color w:val="000000"/>
          <w:szCs w:val="28"/>
          <w:lang w:val="de-DE"/>
        </w:rPr>
      </w:pPr>
      <w:r w:rsidRPr="00487DF0">
        <w:rPr>
          <w:bCs/>
          <w:iCs/>
          <w:color w:val="000000"/>
          <w:spacing w:val="-2"/>
          <w:szCs w:val="28"/>
        </w:rPr>
        <w:t>-</w:t>
      </w:r>
      <w:r w:rsidRPr="00487DF0">
        <w:rPr>
          <w:bCs/>
          <w:iCs/>
          <w:color w:val="000000"/>
          <w:spacing w:val="-2"/>
          <w:szCs w:val="28"/>
          <w:lang w:val="vi-VN"/>
        </w:rPr>
        <w:t xml:space="preserve"> Thực hiện kiểm toán: </w:t>
      </w:r>
      <w:r w:rsidRPr="00487DF0">
        <w:rPr>
          <w:color w:val="000000"/>
          <w:szCs w:val="28"/>
          <w:lang w:val="de-DE"/>
        </w:rPr>
        <w:t>Kiểm tra công tác kiểm soát thanh toán các khoản vay; thực hiện theo trình tự, thủ tục tạm ứng tồn ngân kho bạc đối với hồ sơ thanh toán vốn vay, vốn tạm ứng tồn ngân KBNN. Việc tổng hợp, lập và gửi báo cáo về nợ chính quyền địa phương.</w:t>
      </w:r>
    </w:p>
    <w:p w14:paraId="7427CE22" w14:textId="77777777" w:rsidR="006C219D" w:rsidRPr="00487DF0" w:rsidRDefault="006C219D" w:rsidP="006C219D">
      <w:pPr>
        <w:spacing w:after="100" w:line="340" w:lineRule="exact"/>
        <w:ind w:firstLine="709"/>
        <w:jc w:val="both"/>
        <w:rPr>
          <w:bCs/>
          <w:color w:val="000000"/>
          <w:szCs w:val="28"/>
          <w:lang w:val="vi-VN"/>
        </w:rPr>
      </w:pPr>
      <w:r w:rsidRPr="00487DF0">
        <w:rPr>
          <w:bCs/>
          <w:iCs/>
          <w:color w:val="000000"/>
          <w:szCs w:val="28"/>
        </w:rPr>
        <w:t>-</w:t>
      </w:r>
      <w:r w:rsidRPr="00487DF0">
        <w:rPr>
          <w:bCs/>
          <w:iCs/>
          <w:color w:val="000000"/>
          <w:szCs w:val="28"/>
          <w:lang w:val="vi-VN"/>
        </w:rPr>
        <w:t xml:space="preserve"> Sai sót thường gặp: </w:t>
      </w:r>
      <w:r w:rsidRPr="00487DF0">
        <w:rPr>
          <w:bCs/>
          <w:color w:val="000000"/>
          <w:szCs w:val="28"/>
          <w:lang w:val="vi-VN"/>
        </w:rPr>
        <w:t xml:space="preserve">Số liệu nguồn vốn không khớp đúng với các quyết định giao dự toán, số liệu quyết toán không phù hợp với nguồn vốn. </w:t>
      </w:r>
    </w:p>
    <w:p w14:paraId="361BDD79" w14:textId="77777777" w:rsidR="006C219D" w:rsidRPr="00487DF0" w:rsidRDefault="006C219D" w:rsidP="006C219D">
      <w:pPr>
        <w:spacing w:after="100" w:line="340" w:lineRule="exact"/>
        <w:ind w:firstLine="709"/>
        <w:jc w:val="both"/>
        <w:rPr>
          <w:iCs/>
          <w:color w:val="000000"/>
          <w:szCs w:val="28"/>
        </w:rPr>
      </w:pPr>
      <w:r w:rsidRPr="00487DF0">
        <w:rPr>
          <w:iCs/>
          <w:color w:val="000000"/>
          <w:szCs w:val="28"/>
        </w:rPr>
        <w:t xml:space="preserve">2.3.2. Kiểm toán các chi phí vay nợ đối với các công cụ nợ đã phát hành đối với </w:t>
      </w:r>
      <w:r w:rsidRPr="00487DF0">
        <w:rPr>
          <w:iCs/>
          <w:color w:val="000000"/>
          <w:szCs w:val="28"/>
          <w:lang w:val="vi-VN"/>
        </w:rPr>
        <w:t>n</w:t>
      </w:r>
      <w:r w:rsidRPr="00487DF0">
        <w:rPr>
          <w:iCs/>
          <w:color w:val="000000"/>
          <w:szCs w:val="28"/>
        </w:rPr>
        <w:t>ợ chính quyền địa phương (trái phiếu chính quyền địa phương, tạm ứng ngân quỹ địa phương, các khoản vay các tổ chức tài chính)</w:t>
      </w:r>
    </w:p>
    <w:p w14:paraId="660C2CD1" w14:textId="77777777" w:rsidR="006C219D" w:rsidRPr="00487DF0" w:rsidRDefault="006C219D" w:rsidP="006C219D">
      <w:pPr>
        <w:spacing w:after="100" w:line="340" w:lineRule="exact"/>
        <w:ind w:firstLine="709"/>
        <w:jc w:val="both"/>
        <w:rPr>
          <w:color w:val="000000"/>
          <w:szCs w:val="28"/>
          <w:lang w:val="vi-VN"/>
        </w:rPr>
      </w:pPr>
      <w:r w:rsidRPr="00487DF0">
        <w:rPr>
          <w:iCs/>
          <w:color w:val="000000"/>
          <w:szCs w:val="28"/>
        </w:rPr>
        <w:t>- Nội dung kiểm toán chủ yếu</w:t>
      </w:r>
      <w:r w:rsidRPr="00487DF0">
        <w:rPr>
          <w:iCs/>
          <w:color w:val="000000"/>
          <w:szCs w:val="28"/>
          <w:lang w:val="vi-VN"/>
        </w:rPr>
        <w:t>:</w:t>
      </w:r>
      <w:r w:rsidRPr="00487DF0">
        <w:rPr>
          <w:color w:val="000000"/>
          <w:szCs w:val="28"/>
        </w:rPr>
        <w:t xml:space="preserve"> </w:t>
      </w:r>
      <w:r w:rsidRPr="00487DF0">
        <w:rPr>
          <w:color w:val="000000"/>
          <w:szCs w:val="28"/>
          <w:lang w:val="vi-VN"/>
        </w:rPr>
        <w:t xml:space="preserve">Kiểm toán công tác phối hợp với Sở Tài chính thực hiện chi trả lãi, phí và chi phí khác liên quan đến </w:t>
      </w:r>
      <w:r w:rsidRPr="00487DF0">
        <w:rPr>
          <w:color w:val="000000"/>
          <w:szCs w:val="28"/>
        </w:rPr>
        <w:t>khoản</w:t>
      </w:r>
      <w:r w:rsidRPr="00487DF0">
        <w:rPr>
          <w:color w:val="000000"/>
          <w:szCs w:val="28"/>
          <w:lang w:val="vi-VN"/>
        </w:rPr>
        <w:t xml:space="preserve"> vay của chính quyền địa phương; việc chi trả nợ gốc </w:t>
      </w:r>
      <w:r w:rsidRPr="00487DF0">
        <w:rPr>
          <w:color w:val="000000"/>
          <w:szCs w:val="28"/>
        </w:rPr>
        <w:t>khoản</w:t>
      </w:r>
      <w:r w:rsidRPr="00487DF0">
        <w:rPr>
          <w:color w:val="000000"/>
          <w:szCs w:val="28"/>
          <w:lang w:val="vi-VN"/>
        </w:rPr>
        <w:t xml:space="preserve"> vay đến hạn trả nợ từ quỹ ngân sách cấp tỉnh theo quy định.</w:t>
      </w:r>
    </w:p>
    <w:p w14:paraId="7C20412A"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Tài liệu cần thu thập:</w:t>
      </w:r>
    </w:p>
    <w:p w14:paraId="7C70D00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Sổ cái, sổ chi tiết một số tài khoản phản ánh, theo dõi về các khoản liên quan đến tình hình nợ chính quyền địa phương; báo cáo một số chỉ tiêu liên quan đến nợ chính quyền địa phương theo quy định chế độ kế toán nhà nước áp dụng cho hệ thống thông tin quản lý ngân sách và nghiệp vụ kho bạc (TABMIS);</w:t>
      </w:r>
    </w:p>
    <w:p w14:paraId="0EE9B2C7"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lang w:val="de-DE"/>
        </w:rPr>
        <w:t>+ Báo cáo về tình hình tạm ứng, thu hồi tạm ứng và số thu phí tạm ứng, phí tạm ứng quá hạn theo quý, năm của</w:t>
      </w:r>
      <w:r w:rsidRPr="00487DF0">
        <w:rPr>
          <w:color w:val="000000"/>
          <w:sz w:val="28"/>
          <w:szCs w:val="28"/>
          <w:lang w:val="vi-VN"/>
        </w:rPr>
        <w:t xml:space="preserve"> KBNN </w:t>
      </w:r>
      <w:r w:rsidRPr="00487DF0">
        <w:rPr>
          <w:color w:val="000000"/>
          <w:sz w:val="28"/>
          <w:szCs w:val="28"/>
          <w:lang w:val="de-DE"/>
        </w:rPr>
        <w:t>địa</w:t>
      </w:r>
      <w:r w:rsidRPr="00487DF0">
        <w:rPr>
          <w:color w:val="000000"/>
          <w:sz w:val="28"/>
          <w:szCs w:val="28"/>
          <w:lang w:val="vi-VN"/>
        </w:rPr>
        <w:t xml:space="preserve"> phương </w:t>
      </w:r>
      <w:r w:rsidRPr="00487DF0">
        <w:rPr>
          <w:color w:val="000000"/>
          <w:sz w:val="28"/>
          <w:szCs w:val="28"/>
          <w:lang w:val="de-DE"/>
        </w:rPr>
        <w:t xml:space="preserve">theo quy định tại </w:t>
      </w:r>
      <w:r w:rsidRPr="00487DF0">
        <w:rPr>
          <w:bCs/>
          <w:color w:val="000000"/>
          <w:sz w:val="28"/>
          <w:szCs w:val="28"/>
          <w:lang w:val="de-DE"/>
        </w:rPr>
        <w:t>Thông tư số</w:t>
      </w:r>
      <w:r w:rsidRPr="00487DF0">
        <w:rPr>
          <w:bCs/>
          <w:color w:val="000000"/>
          <w:sz w:val="28"/>
          <w:szCs w:val="28"/>
          <w:lang w:val="vi-VN"/>
        </w:rPr>
        <w:t xml:space="preserve"> 23</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 xml:space="preserve">/TT-BTC ngày </w:t>
      </w:r>
      <w:r w:rsidRPr="00487DF0">
        <w:rPr>
          <w:bCs/>
          <w:color w:val="000000"/>
          <w:sz w:val="28"/>
          <w:szCs w:val="28"/>
          <w:lang w:val="vi-VN"/>
        </w:rPr>
        <w:t>1</w:t>
      </w:r>
      <w:r w:rsidRPr="00487DF0">
        <w:rPr>
          <w:bCs/>
          <w:color w:val="000000"/>
          <w:sz w:val="28"/>
          <w:szCs w:val="28"/>
          <w:lang w:val="de-DE"/>
        </w:rPr>
        <w:t>3/</w:t>
      </w:r>
      <w:r w:rsidRPr="00487DF0">
        <w:rPr>
          <w:bCs/>
          <w:color w:val="000000"/>
          <w:sz w:val="28"/>
          <w:szCs w:val="28"/>
          <w:lang w:val="vi-VN"/>
        </w:rPr>
        <w:t>4</w:t>
      </w:r>
      <w:r w:rsidRPr="00487DF0">
        <w:rPr>
          <w:bCs/>
          <w:color w:val="000000"/>
          <w:sz w:val="28"/>
          <w:szCs w:val="28"/>
          <w:lang w:val="de-DE"/>
        </w:rPr>
        <w:t>/20</w:t>
      </w:r>
      <w:r w:rsidRPr="00487DF0">
        <w:rPr>
          <w:bCs/>
          <w:color w:val="000000"/>
          <w:sz w:val="28"/>
          <w:szCs w:val="28"/>
          <w:lang w:val="vi-VN"/>
        </w:rPr>
        <w:t>20.</w:t>
      </w:r>
    </w:p>
    <w:p w14:paraId="367C371D"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rPr>
        <w:t>+</w:t>
      </w:r>
      <w:r w:rsidRPr="00487DF0">
        <w:rPr>
          <w:color w:val="000000"/>
          <w:sz w:val="28"/>
          <w:szCs w:val="28"/>
          <w:lang w:val="vi-VN"/>
        </w:rPr>
        <w:t xml:space="preserve"> Các tài liệu khác có liên quan.</w:t>
      </w:r>
    </w:p>
    <w:p w14:paraId="565B1D90"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pacing w:val="-2"/>
          <w:szCs w:val="28"/>
        </w:rPr>
        <w:t>-</w:t>
      </w:r>
      <w:r w:rsidRPr="00487DF0">
        <w:rPr>
          <w:bCs/>
          <w:iCs/>
          <w:color w:val="000000"/>
          <w:spacing w:val="-2"/>
          <w:szCs w:val="28"/>
          <w:lang w:val="vi-VN"/>
        </w:rPr>
        <w:t xml:space="preserve"> Thực hiện kiểm toán: Trên cơ sở hồ sơ được cung cấp KTV kiểm toán đánh giá </w:t>
      </w:r>
      <w:r w:rsidRPr="00487DF0">
        <w:rPr>
          <w:color w:val="000000"/>
          <w:szCs w:val="28"/>
          <w:lang w:val="vi-VN"/>
        </w:rPr>
        <w:t xml:space="preserve">công tác phối hợp với Sở Tài chính thực hiện chi trả lãi, phí và chi phí khác liên quan đến </w:t>
      </w:r>
      <w:r w:rsidRPr="00487DF0">
        <w:rPr>
          <w:color w:val="000000"/>
          <w:szCs w:val="28"/>
        </w:rPr>
        <w:t>khoản</w:t>
      </w:r>
      <w:r w:rsidRPr="00487DF0">
        <w:rPr>
          <w:color w:val="000000"/>
          <w:szCs w:val="28"/>
          <w:lang w:val="vi-VN"/>
        </w:rPr>
        <w:t xml:space="preserve"> vay của chính quyền địa phương; việc chi trả nợ gốc </w:t>
      </w:r>
      <w:r w:rsidRPr="00487DF0">
        <w:rPr>
          <w:color w:val="000000"/>
          <w:szCs w:val="28"/>
        </w:rPr>
        <w:t>khoản</w:t>
      </w:r>
      <w:r w:rsidRPr="00487DF0">
        <w:rPr>
          <w:color w:val="000000"/>
          <w:szCs w:val="28"/>
          <w:lang w:val="vi-VN"/>
        </w:rPr>
        <w:t xml:space="preserve"> vay đến hạn trả nợ từ quỹ ngân sách cấp tỉnh có theo quy định không.</w:t>
      </w:r>
    </w:p>
    <w:p w14:paraId="008A08D7" w14:textId="77777777" w:rsidR="006C219D" w:rsidRPr="00487DF0" w:rsidRDefault="006C219D" w:rsidP="006C219D">
      <w:pPr>
        <w:spacing w:after="100" w:line="340" w:lineRule="exact"/>
        <w:ind w:firstLine="709"/>
        <w:jc w:val="both"/>
        <w:rPr>
          <w:color w:val="000000"/>
          <w:szCs w:val="28"/>
          <w:lang w:val="vi-VN"/>
        </w:rPr>
      </w:pPr>
      <w:r w:rsidRPr="00487DF0">
        <w:rPr>
          <w:bCs/>
          <w:iCs/>
          <w:color w:val="000000"/>
          <w:szCs w:val="28"/>
        </w:rPr>
        <w:t>-</w:t>
      </w:r>
      <w:r w:rsidRPr="00487DF0">
        <w:rPr>
          <w:bCs/>
          <w:iCs/>
          <w:color w:val="000000"/>
          <w:szCs w:val="28"/>
          <w:lang w:val="vi-VN"/>
        </w:rPr>
        <w:t xml:space="preserve"> Sai sót thường gặp: </w:t>
      </w:r>
      <w:r w:rsidRPr="00487DF0">
        <w:rPr>
          <w:color w:val="000000"/>
          <w:szCs w:val="28"/>
          <w:lang w:val="vi-VN"/>
        </w:rPr>
        <w:t xml:space="preserve">Việc chi trả nợ gốc </w:t>
      </w:r>
      <w:r w:rsidRPr="00487DF0">
        <w:rPr>
          <w:color w:val="000000"/>
          <w:szCs w:val="28"/>
        </w:rPr>
        <w:t>khoản</w:t>
      </w:r>
      <w:r w:rsidRPr="00487DF0">
        <w:rPr>
          <w:color w:val="000000"/>
          <w:szCs w:val="28"/>
          <w:lang w:val="vi-VN"/>
        </w:rPr>
        <w:t xml:space="preserve"> vay đến hạn trả nợ từ quỹ ngân sách cấp tỉnh</w:t>
      </w:r>
      <w:r w:rsidRPr="00487DF0">
        <w:rPr>
          <w:rStyle w:val="normal-h"/>
          <w:color w:val="000000"/>
          <w:szCs w:val="28"/>
          <w:lang w:val="vi-VN"/>
        </w:rPr>
        <w:t xml:space="preserve"> chưa đảm bảo theo quy định; v</w:t>
      </w:r>
      <w:r w:rsidRPr="00487DF0">
        <w:rPr>
          <w:bCs/>
          <w:color w:val="000000"/>
          <w:szCs w:val="28"/>
          <w:lang w:val="vi-VN"/>
        </w:rPr>
        <w:t xml:space="preserve">iệc đôn đốc thu hồi tạm ứng tồn ngân kho bạc </w:t>
      </w:r>
      <w:r w:rsidRPr="00487DF0">
        <w:rPr>
          <w:color w:val="000000"/>
          <w:szCs w:val="28"/>
          <w:lang w:val="vi-VN"/>
        </w:rPr>
        <w:t>cho các dự án, công trình chậm so với quy định.</w:t>
      </w:r>
    </w:p>
    <w:p w14:paraId="4A81C652" w14:textId="77777777" w:rsidR="006C219D" w:rsidRPr="00487DF0" w:rsidRDefault="006C219D" w:rsidP="006C219D">
      <w:pPr>
        <w:spacing w:after="100" w:line="340" w:lineRule="exact"/>
        <w:ind w:firstLine="709"/>
        <w:jc w:val="both"/>
        <w:rPr>
          <w:iCs/>
          <w:color w:val="000000"/>
          <w:szCs w:val="28"/>
        </w:rPr>
      </w:pPr>
      <w:r w:rsidRPr="00487DF0">
        <w:rPr>
          <w:bCs/>
          <w:iCs/>
          <w:color w:val="000000"/>
          <w:szCs w:val="28"/>
        </w:rPr>
        <w:lastRenderedPageBreak/>
        <w:t>2.3.3.</w:t>
      </w:r>
      <w:r w:rsidRPr="00487DF0">
        <w:rPr>
          <w:iCs/>
          <w:color w:val="000000"/>
          <w:szCs w:val="28"/>
        </w:rPr>
        <w:t xml:space="preserve"> Kiểm toán việc trách nhiệm quản lý nợ theo nhiệm vụ được phân giao trong quản lý nợ công</w:t>
      </w:r>
    </w:p>
    <w:p w14:paraId="6FA203B1" w14:textId="77777777" w:rsidR="006C219D" w:rsidRPr="00487DF0" w:rsidRDefault="006C219D" w:rsidP="006C219D">
      <w:pPr>
        <w:spacing w:after="100" w:line="340" w:lineRule="exact"/>
        <w:ind w:firstLine="709"/>
        <w:jc w:val="both"/>
        <w:rPr>
          <w:color w:val="000000"/>
          <w:szCs w:val="28"/>
          <w:lang w:val="vi-VN"/>
        </w:rPr>
      </w:pPr>
      <w:r w:rsidRPr="00487DF0">
        <w:rPr>
          <w:iCs/>
          <w:color w:val="000000"/>
          <w:szCs w:val="28"/>
        </w:rPr>
        <w:t>- Nội dung kiểm toán chủ yếu</w:t>
      </w:r>
      <w:r w:rsidRPr="00487DF0">
        <w:rPr>
          <w:iCs/>
          <w:color w:val="000000"/>
          <w:szCs w:val="28"/>
          <w:lang w:val="vi-VN"/>
        </w:rPr>
        <w:t>:</w:t>
      </w:r>
    </w:p>
    <w:p w14:paraId="357482AE" w14:textId="77777777" w:rsidR="006C219D" w:rsidRPr="00487DF0" w:rsidRDefault="006C219D" w:rsidP="006C219D">
      <w:pPr>
        <w:spacing w:after="100" w:line="340" w:lineRule="exact"/>
        <w:ind w:firstLine="709"/>
        <w:jc w:val="both"/>
        <w:rPr>
          <w:color w:val="000000"/>
          <w:spacing w:val="-4"/>
          <w:szCs w:val="28"/>
          <w:lang w:val="vi-VN"/>
        </w:rPr>
      </w:pPr>
      <w:r w:rsidRPr="00487DF0">
        <w:rPr>
          <w:color w:val="000000"/>
          <w:spacing w:val="-4"/>
          <w:szCs w:val="28"/>
        </w:rPr>
        <w:t>+</w:t>
      </w:r>
      <w:r w:rsidRPr="00487DF0">
        <w:rPr>
          <w:color w:val="000000"/>
          <w:spacing w:val="-4"/>
          <w:szCs w:val="28"/>
          <w:lang w:val="vi-VN"/>
        </w:rPr>
        <w:t xml:space="preserve"> Kiểm toán công tác hạch toán kế toán các </w:t>
      </w:r>
      <w:r w:rsidRPr="00487DF0">
        <w:rPr>
          <w:color w:val="000000"/>
          <w:spacing w:val="-4"/>
          <w:szCs w:val="28"/>
        </w:rPr>
        <w:t>khoản</w:t>
      </w:r>
      <w:r w:rsidRPr="00487DF0">
        <w:rPr>
          <w:color w:val="000000"/>
          <w:spacing w:val="-4"/>
          <w:szCs w:val="28"/>
          <w:lang w:val="vi-VN"/>
        </w:rPr>
        <w:t xml:space="preserve"> vay, trả nợ, dư nợ của chính quyền địa phương tại KBNN cấp tỉnh theo quy định của pháp luật.</w:t>
      </w:r>
    </w:p>
    <w:p w14:paraId="51C61DE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Thực hiện công tác thống kê các khoản vay nợ, trả nợ của chính quyền địa phương theo quy định.</w:t>
      </w:r>
    </w:p>
    <w:p w14:paraId="38763F2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Tài liệu cần thu thập: </w:t>
      </w:r>
    </w:p>
    <w:p w14:paraId="2B62586C"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rPr>
        <w:t>+</w:t>
      </w:r>
      <w:r w:rsidRPr="00487DF0">
        <w:rPr>
          <w:color w:val="000000"/>
          <w:szCs w:val="28"/>
          <w:lang w:val="vi-VN"/>
        </w:rPr>
        <w:t xml:space="preserve"> Sổ cái, sổ chi tiết một số tài khoản phản ánh, theo dõi về các khoản liên quan đến tình hình nợ chính quyền địa phương; báo cáo một số chỉ tiêu liên quan đến nợ chính quyền địa phương theo quy định chế độ kế toán nhà nước áp dụng cho hệ thống thông tin quản lý ngân sách và nghiệp vụ kho bạc (TABMIS);</w:t>
      </w:r>
    </w:p>
    <w:p w14:paraId="76E6EE1D"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lang w:val="de-DE"/>
        </w:rPr>
        <w:t>+ Báo cáo về tình hình tạm ứng, thu hồi tạm ứng và số thu phí tạm ứng, phí tạm ứng quá hạn theo quý, năm của</w:t>
      </w:r>
      <w:r w:rsidRPr="00487DF0">
        <w:rPr>
          <w:color w:val="000000"/>
          <w:sz w:val="28"/>
          <w:szCs w:val="28"/>
          <w:lang w:val="vi-VN"/>
        </w:rPr>
        <w:t xml:space="preserve"> KBNN </w:t>
      </w:r>
      <w:r w:rsidRPr="00487DF0">
        <w:rPr>
          <w:color w:val="000000"/>
          <w:sz w:val="28"/>
          <w:szCs w:val="28"/>
          <w:lang w:val="de-DE"/>
        </w:rPr>
        <w:t>địa</w:t>
      </w:r>
      <w:r w:rsidRPr="00487DF0">
        <w:rPr>
          <w:color w:val="000000"/>
          <w:sz w:val="28"/>
          <w:szCs w:val="28"/>
          <w:lang w:val="vi-VN"/>
        </w:rPr>
        <w:t xml:space="preserve"> phương </w:t>
      </w:r>
      <w:r w:rsidRPr="00487DF0">
        <w:rPr>
          <w:color w:val="000000"/>
          <w:sz w:val="28"/>
          <w:szCs w:val="28"/>
          <w:lang w:val="de-DE"/>
        </w:rPr>
        <w:t xml:space="preserve">theo quy định tại </w:t>
      </w:r>
      <w:r w:rsidRPr="00487DF0">
        <w:rPr>
          <w:bCs/>
          <w:color w:val="000000"/>
          <w:sz w:val="28"/>
          <w:szCs w:val="28"/>
          <w:lang w:val="de-DE"/>
        </w:rPr>
        <w:t>Thông tư số</w:t>
      </w:r>
      <w:r w:rsidRPr="00487DF0">
        <w:rPr>
          <w:bCs/>
          <w:color w:val="000000"/>
          <w:sz w:val="28"/>
          <w:szCs w:val="28"/>
          <w:lang w:val="vi-VN"/>
        </w:rPr>
        <w:t xml:space="preserve"> 23</w:t>
      </w:r>
      <w:r w:rsidRPr="00487DF0">
        <w:rPr>
          <w:bCs/>
          <w:color w:val="000000"/>
          <w:sz w:val="28"/>
          <w:szCs w:val="28"/>
          <w:lang w:val="de-DE"/>
        </w:rPr>
        <w:t>/20</w:t>
      </w:r>
      <w:r w:rsidRPr="00487DF0">
        <w:rPr>
          <w:bCs/>
          <w:color w:val="000000"/>
          <w:sz w:val="28"/>
          <w:szCs w:val="28"/>
          <w:lang w:val="vi-VN"/>
        </w:rPr>
        <w:t>20</w:t>
      </w:r>
      <w:r w:rsidRPr="00487DF0">
        <w:rPr>
          <w:bCs/>
          <w:color w:val="000000"/>
          <w:sz w:val="28"/>
          <w:szCs w:val="28"/>
          <w:lang w:val="de-DE"/>
        </w:rPr>
        <w:t xml:space="preserve">/TT-BTC ngày </w:t>
      </w:r>
      <w:r w:rsidRPr="00487DF0">
        <w:rPr>
          <w:bCs/>
          <w:color w:val="000000"/>
          <w:sz w:val="28"/>
          <w:szCs w:val="28"/>
          <w:lang w:val="vi-VN"/>
        </w:rPr>
        <w:t>1</w:t>
      </w:r>
      <w:r w:rsidRPr="00487DF0">
        <w:rPr>
          <w:bCs/>
          <w:color w:val="000000"/>
          <w:sz w:val="28"/>
          <w:szCs w:val="28"/>
          <w:lang w:val="de-DE"/>
        </w:rPr>
        <w:t>3/</w:t>
      </w:r>
      <w:r w:rsidRPr="00487DF0">
        <w:rPr>
          <w:bCs/>
          <w:color w:val="000000"/>
          <w:sz w:val="28"/>
          <w:szCs w:val="28"/>
          <w:lang w:val="vi-VN"/>
        </w:rPr>
        <w:t>4</w:t>
      </w:r>
      <w:r w:rsidRPr="00487DF0">
        <w:rPr>
          <w:bCs/>
          <w:color w:val="000000"/>
          <w:sz w:val="28"/>
          <w:szCs w:val="28"/>
          <w:lang w:val="de-DE"/>
        </w:rPr>
        <w:t>/20</w:t>
      </w:r>
      <w:r w:rsidRPr="00487DF0">
        <w:rPr>
          <w:bCs/>
          <w:color w:val="000000"/>
          <w:sz w:val="28"/>
          <w:szCs w:val="28"/>
          <w:lang w:val="vi-VN"/>
        </w:rPr>
        <w:t>20.</w:t>
      </w:r>
    </w:p>
    <w:p w14:paraId="1449C84C" w14:textId="77777777" w:rsidR="006C219D" w:rsidRPr="00487DF0" w:rsidRDefault="006C219D" w:rsidP="006C219D">
      <w:pPr>
        <w:pStyle w:val="NormalWeb"/>
        <w:spacing w:before="0" w:beforeAutospacing="0" w:afterAutospacing="0" w:line="340" w:lineRule="exact"/>
        <w:ind w:firstLine="709"/>
        <w:jc w:val="both"/>
        <w:rPr>
          <w:color w:val="000000"/>
          <w:sz w:val="28"/>
          <w:szCs w:val="28"/>
          <w:lang w:val="vi-VN"/>
        </w:rPr>
      </w:pPr>
      <w:r w:rsidRPr="00487DF0">
        <w:rPr>
          <w:color w:val="000000"/>
          <w:sz w:val="28"/>
          <w:szCs w:val="28"/>
        </w:rPr>
        <w:t>+</w:t>
      </w:r>
      <w:r w:rsidRPr="00487DF0">
        <w:rPr>
          <w:color w:val="000000"/>
          <w:sz w:val="28"/>
          <w:szCs w:val="28"/>
          <w:lang w:val="vi-VN"/>
        </w:rPr>
        <w:t xml:space="preserve"> Các tài liệu khác có liên quan.</w:t>
      </w:r>
    </w:p>
    <w:p w14:paraId="6D95C587" w14:textId="77777777" w:rsidR="006C219D" w:rsidRPr="00487DF0" w:rsidRDefault="006C219D" w:rsidP="006C219D">
      <w:pPr>
        <w:spacing w:after="100" w:line="340" w:lineRule="exact"/>
        <w:ind w:firstLine="709"/>
        <w:jc w:val="both"/>
        <w:rPr>
          <w:bCs/>
          <w:iCs/>
          <w:color w:val="000000"/>
          <w:spacing w:val="-2"/>
          <w:szCs w:val="28"/>
          <w:lang w:val="vi-VN"/>
        </w:rPr>
      </w:pPr>
      <w:r w:rsidRPr="00487DF0">
        <w:rPr>
          <w:bCs/>
          <w:iCs/>
          <w:color w:val="000000"/>
          <w:spacing w:val="-2"/>
          <w:szCs w:val="28"/>
        </w:rPr>
        <w:t>-</w:t>
      </w:r>
      <w:r w:rsidRPr="00487DF0">
        <w:rPr>
          <w:bCs/>
          <w:iCs/>
          <w:color w:val="000000"/>
          <w:spacing w:val="-2"/>
          <w:szCs w:val="28"/>
          <w:lang w:val="vi-VN"/>
        </w:rPr>
        <w:t xml:space="preserve"> Thực hiện kiểm toán: Trên cơ sở hồ sơ được cung cấp KTV kiểm toán:</w:t>
      </w:r>
      <w:r w:rsidRPr="00487DF0">
        <w:rPr>
          <w:bCs/>
          <w:iCs/>
          <w:color w:val="000000"/>
          <w:szCs w:val="28"/>
          <w:lang w:val="vi-VN"/>
        </w:rPr>
        <w:t xml:space="preserve"> Việc hạch toán, theo dõi và báo cáo các khoản vay của chính quyền địa phương.</w:t>
      </w:r>
    </w:p>
    <w:p w14:paraId="25C7B58B" w14:textId="77777777" w:rsidR="006C219D" w:rsidRPr="00487DF0" w:rsidRDefault="006C219D" w:rsidP="006C219D">
      <w:pPr>
        <w:spacing w:after="100" w:line="340" w:lineRule="exact"/>
        <w:ind w:firstLine="709"/>
        <w:jc w:val="both"/>
        <w:rPr>
          <w:bCs/>
          <w:color w:val="000000"/>
          <w:szCs w:val="28"/>
        </w:rPr>
      </w:pPr>
      <w:r w:rsidRPr="00487DF0">
        <w:rPr>
          <w:bCs/>
          <w:iCs/>
          <w:color w:val="000000"/>
          <w:szCs w:val="28"/>
        </w:rPr>
        <w:t>-</w:t>
      </w:r>
      <w:r w:rsidRPr="00487DF0">
        <w:rPr>
          <w:bCs/>
          <w:iCs/>
          <w:color w:val="000000"/>
          <w:szCs w:val="28"/>
          <w:lang w:val="vi-VN"/>
        </w:rPr>
        <w:t xml:space="preserve"> Sai sót thường gặp: </w:t>
      </w:r>
      <w:r w:rsidRPr="00487DF0">
        <w:rPr>
          <w:color w:val="000000"/>
          <w:szCs w:val="28"/>
          <w:lang w:val="vi-VN"/>
        </w:rPr>
        <w:t>Hạch toán, theo dõi và báo cáo về các khoản liên quan đến nợ chính quyền địa phương không chính xác; không đưa vào nợ vay các khoản tạm ứng tồn ngân KBNN.</w:t>
      </w:r>
    </w:p>
    <w:p w14:paraId="798C65BE" w14:textId="77777777" w:rsidR="006C219D" w:rsidRPr="00487DF0" w:rsidRDefault="006C219D" w:rsidP="006C219D">
      <w:pPr>
        <w:pStyle w:val="Heading3"/>
        <w:ind w:firstLine="709"/>
        <w:jc w:val="both"/>
        <w:rPr>
          <w:rFonts w:ascii="Times New Roman" w:hAnsi="Times New Roman"/>
          <w:color w:val="000000"/>
        </w:rPr>
      </w:pPr>
      <w:bookmarkStart w:id="76" w:name="_Toc80968669"/>
      <w:r w:rsidRPr="00487DF0">
        <w:rPr>
          <w:rFonts w:ascii="Times New Roman" w:hAnsi="Times New Roman"/>
          <w:color w:val="000000"/>
        </w:rPr>
        <w:t>2.4. Tại các đơn vị trực tiếp sử dụng nguồn vốn trái phiếu chính quyền địa phương, tạm ứng ngân quỹ địa phương và các nguồn vốn vay trong cơ cấu nợ chính quyền địa phương</w:t>
      </w:r>
    </w:p>
    <w:bookmarkEnd w:id="76"/>
    <w:p w14:paraId="1A281878"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pl-PL"/>
        </w:rPr>
        <w:t>Kiểm toán việc sử dụng theo kế hoạch, đề xuất, tiến độ sử dụng các nguồn vốn của trái phiếu chính quyền địa phương, tạm ứng ngân quỹ địa phương và các nguồn vốn vay trong cơ cấu nợ chính quyền địa phương</w:t>
      </w:r>
      <w:r w:rsidRPr="00487DF0">
        <w:rPr>
          <w:color w:val="000000"/>
          <w:szCs w:val="28"/>
          <w:lang w:val="vi-VN"/>
        </w:rPr>
        <w:t>.</w:t>
      </w:r>
    </w:p>
    <w:p w14:paraId="0F3F838C"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Nội dung kiểm toán chủ yếu:</w:t>
      </w:r>
    </w:p>
    <w:p w14:paraId="12A63E12"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Trách nhiệm của địa phương trong việc đánh giá sự cần thiết để đề xuất, lựa chọn chương trình, dự án sử dụng vốn trái phiếu chính quyền địa phương, vốn vay lại vốn vay ODA, vay ưu đãi nước ngoài và vay từ ngân hàng chính sách của nhà nước, quỹ dự trữ tài chính cấp tỉnh, ngân quỹ nhà nước và vay khác (viết tắt: vốn vay trong cơ cấu nợ chính quyền địa phương).</w:t>
      </w:r>
    </w:p>
    <w:p w14:paraId="0EA7F276" w14:textId="77777777" w:rsidR="006C219D" w:rsidRPr="00487DF0" w:rsidRDefault="006C219D" w:rsidP="006C219D">
      <w:pPr>
        <w:spacing w:after="100" w:line="340" w:lineRule="exact"/>
        <w:ind w:firstLine="709"/>
        <w:jc w:val="both"/>
        <w:rPr>
          <w:color w:val="000000"/>
          <w:szCs w:val="28"/>
          <w:lang w:val="vi-VN"/>
        </w:rPr>
      </w:pPr>
      <w:r w:rsidRPr="00487DF0">
        <w:rPr>
          <w:color w:val="000000"/>
          <w:szCs w:val="28"/>
          <w:lang w:val="pl-PL"/>
        </w:rPr>
        <w:t>+ Công tác lập, phân bổ kế hoạch vốn vay trong cơ cấu nợ chính quyền địa phương; công tác tổng hợp thanh toán, quyết toán vốn hàng năm; việc bố trí vốn đối ứng cho dự án</w:t>
      </w:r>
      <w:r w:rsidRPr="00487DF0">
        <w:rPr>
          <w:color w:val="000000"/>
          <w:szCs w:val="28"/>
          <w:lang w:val="vi-VN"/>
        </w:rPr>
        <w:t>.</w:t>
      </w:r>
    </w:p>
    <w:p w14:paraId="5C0D5C00"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lastRenderedPageBreak/>
        <w:t>+ Công tác thẩm định, phê duyệt dự án; điều chỉnh dự án sử dụng vốn vay trong cơ cấu nợ chính quyền địa phương.</w:t>
      </w:r>
    </w:p>
    <w:p w14:paraId="078F629E" w14:textId="77777777" w:rsidR="006C219D" w:rsidRPr="00487DF0" w:rsidRDefault="006C219D" w:rsidP="006C219D">
      <w:pPr>
        <w:spacing w:after="100" w:line="340" w:lineRule="exact"/>
        <w:ind w:firstLine="709"/>
        <w:jc w:val="both"/>
        <w:rPr>
          <w:color w:val="000000"/>
          <w:szCs w:val="28"/>
          <w:lang w:val="vi-VN"/>
        </w:rPr>
      </w:pPr>
      <w:r w:rsidRPr="00487DF0">
        <w:rPr>
          <w:color w:val="000000"/>
          <w:spacing w:val="-6"/>
          <w:szCs w:val="28"/>
          <w:lang w:val="pl-PL"/>
        </w:rPr>
        <w:t>+ Kiểm toán dòng tiền, quản lý việc sử dụng và giải ngân, việc ghi thu, ghi chi cho các chương trình, dự án sử dụng vốn vay trong cơ cấu nợ chính quyền địa phương</w:t>
      </w:r>
      <w:r w:rsidRPr="00487DF0">
        <w:rPr>
          <w:color w:val="000000"/>
          <w:szCs w:val="28"/>
          <w:lang w:val="vi-VN"/>
        </w:rPr>
        <w:t>.</w:t>
      </w:r>
    </w:p>
    <w:p w14:paraId="22C6E91E" w14:textId="77777777" w:rsidR="006C219D" w:rsidRPr="00487DF0" w:rsidRDefault="006C219D" w:rsidP="006C219D">
      <w:pPr>
        <w:spacing w:after="100" w:line="340" w:lineRule="exact"/>
        <w:ind w:firstLine="709"/>
        <w:jc w:val="both"/>
        <w:rPr>
          <w:color w:val="000000"/>
          <w:spacing w:val="-6"/>
          <w:szCs w:val="28"/>
          <w:lang w:val="pl-PL"/>
        </w:rPr>
      </w:pPr>
      <w:r w:rsidRPr="00487DF0">
        <w:rPr>
          <w:color w:val="000000"/>
          <w:spacing w:val="-6"/>
          <w:szCs w:val="28"/>
          <w:lang w:val="pl-PL"/>
        </w:rPr>
        <w:t>+ Đánh giá việc thực hiện cơ chế phối hợp của các địa phương với các bộ, ngành trong quản lý, sử dụng nguồn vốn vay trong cơ cấu nợ chính quyền địa phương.</w:t>
      </w:r>
    </w:p>
    <w:p w14:paraId="43E9F3B2"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Đánh giá tiến độ thực hiện của các dự án sử dụng vốn vay trong cơ cấu nợ chính quyền địa phương làm cơ sở đánh giá hiệu quả sử dụng vốn.</w:t>
      </w:r>
    </w:p>
    <w:p w14:paraId="0136DEAA" w14:textId="77777777" w:rsidR="006C219D" w:rsidRPr="00487DF0" w:rsidRDefault="006C219D" w:rsidP="006C219D">
      <w:pPr>
        <w:spacing w:after="100" w:line="340" w:lineRule="exact"/>
        <w:ind w:firstLine="709"/>
        <w:jc w:val="both"/>
        <w:rPr>
          <w:i/>
          <w:iCs/>
          <w:color w:val="000000"/>
          <w:spacing w:val="-4"/>
          <w:szCs w:val="28"/>
          <w:lang w:val="pl-PL"/>
        </w:rPr>
      </w:pPr>
      <w:r w:rsidRPr="00487DF0">
        <w:rPr>
          <w:i/>
          <w:iCs/>
          <w:color w:val="000000"/>
          <w:spacing w:val="-4"/>
          <w:szCs w:val="28"/>
          <w:lang w:val="pl-PL"/>
        </w:rPr>
        <w:t>Chọn mẫu một số dự án kiểm toán chi tiết để đánh giá việc sử dụng vay nợ đối với các khoản</w:t>
      </w:r>
      <w:r w:rsidRPr="00487DF0">
        <w:rPr>
          <w:i/>
          <w:iCs/>
          <w:color w:val="000000"/>
          <w:spacing w:val="-4"/>
          <w:szCs w:val="28"/>
          <w:lang w:val="vi-VN"/>
        </w:rPr>
        <w:t xml:space="preserve"> </w:t>
      </w:r>
      <w:r w:rsidRPr="00487DF0">
        <w:rPr>
          <w:i/>
          <w:iCs/>
          <w:color w:val="000000"/>
          <w:spacing w:val="-4"/>
          <w:szCs w:val="28"/>
          <w:lang w:val="pl-PL"/>
        </w:rPr>
        <w:t>vay trong cơ cấu nợ chính quyền địa phương. Việc kiểm toán thực hiện theo Quyết định số 47/QĐ-KTNN ngày 14/01/2021 của Kiểm toán nhà nước ban hành hướng dẫn kiểm toán dự án đầu tư xây dựng công trình</w:t>
      </w:r>
    </w:p>
    <w:p w14:paraId="3108E1EC"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Tài liệu cần thu thập</w:t>
      </w:r>
      <w:r w:rsidRPr="00487DF0">
        <w:rPr>
          <w:color w:val="000000"/>
          <w:szCs w:val="28"/>
          <w:lang w:val="vi-VN"/>
        </w:rPr>
        <w:t xml:space="preserve">: </w:t>
      </w:r>
      <w:r w:rsidRPr="00487DF0">
        <w:rPr>
          <w:color w:val="000000"/>
          <w:szCs w:val="28"/>
          <w:lang w:val="pl-PL"/>
        </w:rPr>
        <w:t>Văn bản về việc lập, giao, phân bổ kế hoạch vốn; báo cáo nghiên cứu khả thi của chương trình, dự án; hồ sơ về công tác thanh toán, ghi thu, ghi chi cho các chương trình, dự án; văn bản chỉ đạo, điều hành của các đơn vị liên quan đến chương trình, dự án...</w:t>
      </w:r>
    </w:p>
    <w:p w14:paraId="3CCFDD1F"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lang w:val="pl-PL"/>
        </w:rPr>
        <w:t>- Thực hiện kiểm toán</w:t>
      </w:r>
      <w:r w:rsidRPr="00487DF0">
        <w:rPr>
          <w:color w:val="000000"/>
          <w:szCs w:val="28"/>
          <w:lang w:val="vi-VN"/>
        </w:rPr>
        <w:t xml:space="preserve">: </w:t>
      </w:r>
      <w:r w:rsidRPr="00487DF0">
        <w:rPr>
          <w:color w:val="000000"/>
          <w:szCs w:val="28"/>
          <w:lang w:val="pl-PL"/>
        </w:rPr>
        <w:t>Trách nhiệm của Bộ, ngành trong việc đánh giá sự cần thiết đề xuất, lựa chọn chương trình, dự án; công tác xây dựng kế hoạch vốn, bố trí vốn đối ứng cho dự án; công tác tổng hợp thanh toán, quyết toán vốn hàng năm; kiểm tra dòng tiền, quản lý và sử dụng vốn, việc ghi thu, ghi chi cho các chương trình, dự án; đánh giá việc thực hiện cơ chế phối hợp của các Bộ, ngành trong quản lý, sử dụng nguồn vốn.</w:t>
      </w:r>
    </w:p>
    <w:p w14:paraId="0D62D10F" w14:textId="77777777" w:rsidR="006C219D" w:rsidRPr="00487DF0" w:rsidRDefault="006C219D" w:rsidP="006C219D">
      <w:pPr>
        <w:spacing w:after="100" w:line="340" w:lineRule="exact"/>
        <w:ind w:firstLine="709"/>
        <w:jc w:val="both"/>
        <w:rPr>
          <w:color w:val="000000"/>
          <w:szCs w:val="28"/>
          <w:lang w:val="pl-PL"/>
        </w:rPr>
      </w:pPr>
      <w:r w:rsidRPr="00487DF0">
        <w:rPr>
          <w:color w:val="000000"/>
          <w:szCs w:val="28"/>
        </w:rPr>
        <w:t>-</w:t>
      </w:r>
      <w:r w:rsidRPr="00487DF0">
        <w:rPr>
          <w:color w:val="000000"/>
          <w:szCs w:val="28"/>
          <w:lang w:val="pl-PL"/>
        </w:rPr>
        <w:t xml:space="preserve"> Sai sót có thể gặp</w:t>
      </w:r>
      <w:r w:rsidRPr="00487DF0">
        <w:rPr>
          <w:color w:val="000000"/>
          <w:szCs w:val="28"/>
          <w:lang w:val="vi-VN"/>
        </w:rPr>
        <w:t xml:space="preserve">: </w:t>
      </w:r>
      <w:r w:rsidRPr="00487DF0">
        <w:rPr>
          <w:color w:val="000000"/>
          <w:szCs w:val="28"/>
          <w:lang w:val="pl-PL"/>
        </w:rPr>
        <w:t>Chưa thực sự cần thiết phải đầu tư chương trình, dự án; xây dựng kế hoạch vốn không phù hợp với tình hình thực hiện của chương trình, dự án; chưa bố trí vốn đối ứng cho dự án hoặc bố trí chưa đầy đủ, kịp thời; thu hồi tạm ứng chậm; việc ghi thu, ghi chi cho các chương trình, dự án chưa tuân thủ quy định; công tác phối hợp của các Bộ, ngành trong quản lý, sử dụng nguồn vốn chưa chặt chẽ...</w:t>
      </w:r>
    </w:p>
    <w:p w14:paraId="2EA81722" w14:textId="77777777" w:rsidR="002E4458" w:rsidRDefault="002E4458"/>
    <w:sectPr w:rsidR="002E4458" w:rsidSect="000108C6">
      <w:headerReference w:type="default" r:id="rId5"/>
      <w:pgSz w:w="11906" w:h="16838" w:code="9"/>
      <w:pgMar w:top="1134" w:right="1134" w:bottom="1134" w:left="1701" w:header="737" w:footer="567"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ClarendonH">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DFB4" w14:textId="77777777" w:rsidR="00CD5015" w:rsidRPr="000605E0" w:rsidRDefault="006C219D">
    <w:pPr>
      <w:pStyle w:val="Header"/>
      <w:jc w:val="center"/>
      <w:rPr>
        <w:sz w:val="26"/>
      </w:rPr>
    </w:pPr>
    <w:r w:rsidRPr="000605E0">
      <w:rPr>
        <w:sz w:val="26"/>
      </w:rPr>
      <w:fldChar w:fldCharType="begin"/>
    </w:r>
    <w:r w:rsidRPr="000605E0">
      <w:rPr>
        <w:sz w:val="26"/>
      </w:rPr>
      <w:instrText xml:space="preserve"> PAGE   \* MERGEFORMAT </w:instrText>
    </w:r>
    <w:r w:rsidRPr="000605E0">
      <w:rPr>
        <w:sz w:val="26"/>
      </w:rPr>
      <w:fldChar w:fldCharType="separate"/>
    </w:r>
    <w:r w:rsidRPr="000605E0">
      <w:rPr>
        <w:noProof/>
        <w:sz w:val="26"/>
      </w:rPr>
      <w:t>25</w:t>
    </w:r>
    <w:r w:rsidRPr="000605E0">
      <w:rPr>
        <w:noProof/>
        <w:sz w:val="26"/>
      </w:rPr>
      <w:fldChar w:fldCharType="end"/>
    </w:r>
  </w:p>
  <w:p w14:paraId="0D64B929" w14:textId="77777777" w:rsidR="00CD5015" w:rsidRDefault="006C2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CE6"/>
    <w:multiLevelType w:val="hybridMultilevel"/>
    <w:tmpl w:val="97BA5FBC"/>
    <w:lvl w:ilvl="0" w:tplc="3B5CB5D6">
      <w:start w:val="1"/>
      <w:numFmt w:val="decimal"/>
      <w:pStyle w:val="FootnoteText"/>
      <w:lvlText w:val="(%1)"/>
      <w:lvlJc w:val="left"/>
      <w:pPr>
        <w:tabs>
          <w:tab w:val="num" w:pos="760"/>
        </w:tabs>
        <w:ind w:left="760" w:hanging="360"/>
      </w:pPr>
      <w:rPr>
        <w:rFonts w:ascii="Times New Roman" w:eastAsia="Times New Roman" w:hAnsi="Times New Roman" w:cs="Times New Roman" w:hint="default"/>
        <w:b/>
        <w:i w:val="0"/>
        <w:color w:val="auto"/>
        <w:sz w:val="28"/>
        <w:szCs w:val="28"/>
      </w:rPr>
    </w:lvl>
    <w:lvl w:ilvl="1" w:tplc="9B384370">
      <w:start w:val="1"/>
      <w:numFmt w:val="bullet"/>
      <w:lvlText w:val=""/>
      <w:lvlJc w:val="left"/>
      <w:pPr>
        <w:tabs>
          <w:tab w:val="num" w:pos="1460"/>
        </w:tabs>
        <w:ind w:left="14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C30E5A"/>
    <w:multiLevelType w:val="hybridMultilevel"/>
    <w:tmpl w:val="60529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840E0"/>
    <w:multiLevelType w:val="hybridMultilevel"/>
    <w:tmpl w:val="97F88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D6AA4"/>
    <w:multiLevelType w:val="hybridMultilevel"/>
    <w:tmpl w:val="CE60D450"/>
    <w:lvl w:ilvl="0" w:tplc="75FA95F8">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1936642D"/>
    <w:multiLevelType w:val="multilevel"/>
    <w:tmpl w:val="DB12CABE"/>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177976"/>
    <w:multiLevelType w:val="hybridMultilevel"/>
    <w:tmpl w:val="BA328A2C"/>
    <w:lvl w:ilvl="0" w:tplc="37924DDC">
      <w:start w:val="1"/>
      <w:numFmt w:val="decimal"/>
      <w:lvlText w:val="(%1)"/>
      <w:lvlJc w:val="left"/>
      <w:pPr>
        <w:tabs>
          <w:tab w:val="num" w:pos="1109"/>
        </w:tabs>
        <w:ind w:left="1109" w:hanging="825"/>
      </w:pPr>
      <w:rPr>
        <w:rFonts w:hint="default"/>
        <w:b/>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6" w15:restartNumberingAfterBreak="0">
    <w:nsid w:val="32342BFD"/>
    <w:multiLevelType w:val="hybridMultilevel"/>
    <w:tmpl w:val="46522070"/>
    <w:lvl w:ilvl="0" w:tplc="024ECEAC">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15:restartNumberingAfterBreak="0">
    <w:nsid w:val="38EF6E32"/>
    <w:multiLevelType w:val="hybridMultilevel"/>
    <w:tmpl w:val="B01A6DF4"/>
    <w:lvl w:ilvl="0" w:tplc="918E65B0">
      <w:start w:val="1"/>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74876"/>
    <w:multiLevelType w:val="hybridMultilevel"/>
    <w:tmpl w:val="1D42D3C8"/>
    <w:lvl w:ilvl="0" w:tplc="CDEC8418">
      <w:start w:val="8"/>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92314"/>
    <w:multiLevelType w:val="hybridMultilevel"/>
    <w:tmpl w:val="F91E75C2"/>
    <w:lvl w:ilvl="0" w:tplc="F9BE74E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BE48C9"/>
    <w:multiLevelType w:val="hybridMultilevel"/>
    <w:tmpl w:val="FF20FA68"/>
    <w:lvl w:ilvl="0" w:tplc="A6B62AC4">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468A58E2"/>
    <w:multiLevelType w:val="hybridMultilevel"/>
    <w:tmpl w:val="7D3CFF00"/>
    <w:lvl w:ilvl="0" w:tplc="E21602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7F683A"/>
    <w:multiLevelType w:val="hybridMultilevel"/>
    <w:tmpl w:val="6FE631F6"/>
    <w:lvl w:ilvl="0" w:tplc="10BAF61E">
      <w:start w:val="2"/>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A0C6D"/>
    <w:multiLevelType w:val="multilevel"/>
    <w:tmpl w:val="D264CD2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D43BE2"/>
    <w:multiLevelType w:val="hybridMultilevel"/>
    <w:tmpl w:val="C2667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90B94"/>
    <w:multiLevelType w:val="hybridMultilevel"/>
    <w:tmpl w:val="C1764B80"/>
    <w:lvl w:ilvl="0" w:tplc="D6EA575C">
      <w:start w:val="2"/>
      <w:numFmt w:val="bullet"/>
      <w:lvlText w:val="-"/>
      <w:lvlJc w:val="left"/>
      <w:rPr>
        <w:rFonts w:ascii="Times New Roman" w:eastAsia="Times New Roman" w:hAnsi="Times New Roman" w:cs="Times New Roman" w:hint="default"/>
        <w:i w:val="0"/>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D2BA4"/>
    <w:multiLevelType w:val="hybridMultilevel"/>
    <w:tmpl w:val="E4565918"/>
    <w:lvl w:ilvl="0" w:tplc="A4526EEC">
      <w:start w:val="3"/>
      <w:numFmt w:val="bullet"/>
      <w:lvlText w:val="-"/>
      <w:lvlJc w:val="left"/>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1"/>
  </w:num>
  <w:num w:numId="5">
    <w:abstractNumId w:val="7"/>
  </w:num>
  <w:num w:numId="6">
    <w:abstractNumId w:val="15"/>
  </w:num>
  <w:num w:numId="7">
    <w:abstractNumId w:val="12"/>
  </w:num>
  <w:num w:numId="8">
    <w:abstractNumId w:val="6"/>
  </w:num>
  <w:num w:numId="9">
    <w:abstractNumId w:val="3"/>
  </w:num>
  <w:num w:numId="10">
    <w:abstractNumId w:val="10"/>
  </w:num>
  <w:num w:numId="11">
    <w:abstractNumId w:val="0"/>
  </w:num>
  <w:num w:numId="12">
    <w:abstractNumId w:val="5"/>
  </w:num>
  <w:num w:numId="13">
    <w:abstractNumId w:val="13"/>
  </w:num>
  <w:num w:numId="14">
    <w:abstractNumId w:val="16"/>
  </w:num>
  <w:num w:numId="15">
    <w:abstractNumId w:val="8"/>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19D"/>
    <w:rsid w:val="002E4458"/>
    <w:rsid w:val="006C2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F2C4"/>
  <w15:chartTrackingRefBased/>
  <w15:docId w15:val="{D145F5BE-AA8F-4AE5-9F81-801E79EC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19D"/>
    <w:rPr>
      <w:rFonts w:ascii="Times New Roman" w:eastAsia="Calibri" w:hAnsi="Times New Roman" w:cs="Times New Roman"/>
      <w:sz w:val="28"/>
      <w:lang w:val="en-GB"/>
    </w:rPr>
  </w:style>
  <w:style w:type="paragraph" w:styleId="Heading1">
    <w:name w:val="heading 1"/>
    <w:basedOn w:val="Normal"/>
    <w:next w:val="Normal"/>
    <w:link w:val="Heading1Char"/>
    <w:uiPriority w:val="9"/>
    <w:qFormat/>
    <w:rsid w:val="006C219D"/>
    <w:pPr>
      <w:autoSpaceDE w:val="0"/>
      <w:autoSpaceDN w:val="0"/>
      <w:adjustRightInd w:val="0"/>
      <w:spacing w:after="0" w:line="240" w:lineRule="auto"/>
      <w:outlineLvl w:val="0"/>
    </w:pPr>
    <w:rPr>
      <w:rFonts w:ascii=".VnClarendonH" w:eastAsia="Times New Roman" w:hAnsi=".VnClarendonH"/>
      <w:sz w:val="24"/>
      <w:szCs w:val="24"/>
      <w:lang w:val="x-none" w:eastAsia="x-none"/>
    </w:rPr>
  </w:style>
  <w:style w:type="paragraph" w:styleId="Heading2">
    <w:name w:val="heading 2"/>
    <w:basedOn w:val="Normal"/>
    <w:next w:val="Normal"/>
    <w:link w:val="Heading2Char"/>
    <w:uiPriority w:val="9"/>
    <w:unhideWhenUsed/>
    <w:qFormat/>
    <w:rsid w:val="006C219D"/>
    <w:pPr>
      <w:keepNext/>
      <w:keepLines/>
      <w:spacing w:before="40" w:after="0" w:line="240" w:lineRule="auto"/>
      <w:outlineLvl w:val="1"/>
    </w:pPr>
    <w:rPr>
      <w:rFonts w:ascii="Calibri Light" w:eastAsia="Times New Roman" w:hAnsi="Calibri Light"/>
      <w:color w:val="2E74B5"/>
      <w:sz w:val="26"/>
      <w:szCs w:val="26"/>
      <w:lang w:val="en-US"/>
    </w:rPr>
  </w:style>
  <w:style w:type="paragraph" w:styleId="Heading3">
    <w:name w:val="heading 3"/>
    <w:basedOn w:val="Normal"/>
    <w:next w:val="Normal"/>
    <w:link w:val="Heading3Char"/>
    <w:uiPriority w:val="99"/>
    <w:unhideWhenUsed/>
    <w:qFormat/>
    <w:rsid w:val="006C219D"/>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6C219D"/>
    <w:pPr>
      <w:keepNext/>
      <w:keepLines/>
      <w:spacing w:before="40" w:after="0" w:line="240" w:lineRule="auto"/>
      <w:outlineLvl w:val="3"/>
    </w:pPr>
    <w:rPr>
      <w:rFonts w:ascii="Calibri Light" w:eastAsia="Times New Roman" w:hAnsi="Calibri Light"/>
      <w:i/>
      <w:iCs/>
      <w:color w:val="2E74B5"/>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19D"/>
    <w:rPr>
      <w:rFonts w:ascii=".VnClarendonH" w:eastAsia="Times New Roman" w:hAnsi=".VnClarendonH" w:cs="Times New Roman"/>
      <w:sz w:val="24"/>
      <w:szCs w:val="24"/>
      <w:lang w:val="x-none" w:eastAsia="x-none"/>
    </w:rPr>
  </w:style>
  <w:style w:type="character" w:customStyle="1" w:styleId="Heading2Char">
    <w:name w:val="Heading 2 Char"/>
    <w:basedOn w:val="DefaultParagraphFont"/>
    <w:link w:val="Heading2"/>
    <w:uiPriority w:val="9"/>
    <w:rsid w:val="006C219D"/>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99"/>
    <w:rsid w:val="006C219D"/>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6C219D"/>
    <w:rPr>
      <w:rFonts w:ascii="Calibri Light" w:eastAsia="Times New Roman" w:hAnsi="Calibri Light" w:cs="Times New Roman"/>
      <w:i/>
      <w:iCs/>
      <w:color w:val="2E74B5"/>
      <w:sz w:val="24"/>
      <w:szCs w:val="24"/>
    </w:rPr>
  </w:style>
  <w:style w:type="paragraph" w:styleId="NormalWeb">
    <w:name w:val="Normal (Web)"/>
    <w:basedOn w:val="Normal"/>
    <w:link w:val="NormalWebChar"/>
    <w:uiPriority w:val="99"/>
    <w:unhideWhenUsed/>
    <w:rsid w:val="006C219D"/>
    <w:pPr>
      <w:spacing w:before="100" w:beforeAutospacing="1" w:after="100" w:afterAutospacing="1" w:line="240" w:lineRule="auto"/>
    </w:pPr>
    <w:rPr>
      <w:rFonts w:eastAsia="Times New Roman"/>
      <w:sz w:val="24"/>
      <w:szCs w:val="24"/>
      <w:lang w:eastAsia="en-GB"/>
    </w:rPr>
  </w:style>
  <w:style w:type="character" w:styleId="PageNumber">
    <w:name w:val="page number"/>
    <w:rsid w:val="006C219D"/>
  </w:style>
  <w:style w:type="paragraph" w:styleId="BodyTextIndent2">
    <w:name w:val="Body Text Indent 2"/>
    <w:basedOn w:val="Normal"/>
    <w:link w:val="BodyTextIndent2Char"/>
    <w:uiPriority w:val="99"/>
    <w:semiHidden/>
    <w:unhideWhenUsed/>
    <w:rsid w:val="006C219D"/>
    <w:pPr>
      <w:spacing w:after="0" w:line="240" w:lineRule="auto"/>
      <w:ind w:firstLine="630"/>
      <w:jc w:val="center"/>
    </w:pPr>
    <w:rPr>
      <w:rFonts w:ascii=".VnTime" w:eastAsia="Times New Roman" w:hAnsi=".VnTime"/>
      <w:sz w:val="24"/>
      <w:szCs w:val="20"/>
      <w:lang w:val="x-none" w:eastAsia="x-none"/>
    </w:rPr>
  </w:style>
  <w:style w:type="character" w:customStyle="1" w:styleId="BodyTextIndent2Char">
    <w:name w:val="Body Text Indent 2 Char"/>
    <w:basedOn w:val="DefaultParagraphFont"/>
    <w:link w:val="BodyTextIndent2"/>
    <w:uiPriority w:val="99"/>
    <w:semiHidden/>
    <w:rsid w:val="006C219D"/>
    <w:rPr>
      <w:rFonts w:ascii=".VnTime" w:eastAsia="Times New Roman" w:hAnsi=".VnTime" w:cs="Times New Roman"/>
      <w:sz w:val="24"/>
      <w:szCs w:val="20"/>
      <w:lang w:val="x-none" w:eastAsia="x-none"/>
    </w:rPr>
  </w:style>
  <w:style w:type="character" w:customStyle="1" w:styleId="NormalWebChar">
    <w:name w:val="Normal (Web) Char"/>
    <w:link w:val="NormalWeb"/>
    <w:uiPriority w:val="99"/>
    <w:rsid w:val="006C219D"/>
    <w:rPr>
      <w:rFonts w:ascii="Times New Roman" w:eastAsia="Times New Roman" w:hAnsi="Times New Roman" w:cs="Times New Roman"/>
      <w:sz w:val="24"/>
      <w:szCs w:val="24"/>
      <w:lang w:val="en-GB" w:eastAsia="en-GB"/>
    </w:rPr>
  </w:style>
  <w:style w:type="paragraph" w:customStyle="1" w:styleId="normal-p">
    <w:name w:val="normal-p"/>
    <w:basedOn w:val="Normal"/>
    <w:rsid w:val="006C219D"/>
    <w:pPr>
      <w:spacing w:after="0" w:line="240" w:lineRule="auto"/>
    </w:pPr>
    <w:rPr>
      <w:rFonts w:eastAsia="Times New Roman"/>
      <w:sz w:val="20"/>
      <w:szCs w:val="20"/>
      <w:lang w:val="en-US"/>
    </w:rPr>
  </w:style>
  <w:style w:type="character" w:styleId="CommentReference">
    <w:name w:val="annotation reference"/>
    <w:unhideWhenUsed/>
    <w:rsid w:val="006C219D"/>
    <w:rPr>
      <w:sz w:val="16"/>
      <w:szCs w:val="16"/>
    </w:rPr>
  </w:style>
  <w:style w:type="paragraph" w:styleId="CommentText">
    <w:name w:val="annotation text"/>
    <w:basedOn w:val="Normal"/>
    <w:link w:val="CommentTextChar"/>
    <w:unhideWhenUsed/>
    <w:rsid w:val="006C219D"/>
    <w:rPr>
      <w:sz w:val="20"/>
      <w:szCs w:val="20"/>
    </w:rPr>
  </w:style>
  <w:style w:type="character" w:customStyle="1" w:styleId="CommentTextChar">
    <w:name w:val="Comment Text Char"/>
    <w:basedOn w:val="DefaultParagraphFont"/>
    <w:link w:val="CommentText"/>
    <w:rsid w:val="006C219D"/>
    <w:rPr>
      <w:rFonts w:ascii="Times New Roman" w:eastAsia="Calibri" w:hAnsi="Times New Roman" w:cs="Times New Roman"/>
      <w:sz w:val="20"/>
      <w:szCs w:val="20"/>
      <w:lang w:val="en-GB"/>
    </w:rPr>
  </w:style>
  <w:style w:type="paragraph" w:styleId="BalloonText">
    <w:name w:val="Balloon Text"/>
    <w:basedOn w:val="Normal"/>
    <w:link w:val="BalloonTextChar"/>
    <w:uiPriority w:val="99"/>
    <w:semiHidden/>
    <w:unhideWhenUsed/>
    <w:rsid w:val="006C21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19D"/>
    <w:rPr>
      <w:rFonts w:ascii="Segoe UI" w:eastAsia="Calibri" w:hAnsi="Segoe UI" w:cs="Segoe UI"/>
      <w:sz w:val="18"/>
      <w:szCs w:val="18"/>
      <w:lang w:val="en-GB"/>
    </w:rPr>
  </w:style>
  <w:style w:type="numbering" w:customStyle="1" w:styleId="NoList1">
    <w:name w:val="No List1"/>
    <w:next w:val="NoList"/>
    <w:uiPriority w:val="99"/>
    <w:semiHidden/>
    <w:unhideWhenUsed/>
    <w:rsid w:val="006C219D"/>
  </w:style>
  <w:style w:type="paragraph" w:styleId="Header">
    <w:name w:val="header"/>
    <w:basedOn w:val="Normal"/>
    <w:link w:val="HeaderChar"/>
    <w:uiPriority w:val="99"/>
    <w:unhideWhenUsed/>
    <w:rsid w:val="006C219D"/>
    <w:pPr>
      <w:tabs>
        <w:tab w:val="center" w:pos="4513"/>
        <w:tab w:val="right" w:pos="9026"/>
      </w:tabs>
    </w:pPr>
  </w:style>
  <w:style w:type="character" w:customStyle="1" w:styleId="HeaderChar">
    <w:name w:val="Header Char"/>
    <w:basedOn w:val="DefaultParagraphFont"/>
    <w:link w:val="Header"/>
    <w:uiPriority w:val="99"/>
    <w:rsid w:val="006C219D"/>
    <w:rPr>
      <w:rFonts w:ascii="Times New Roman" w:eastAsia="Calibri" w:hAnsi="Times New Roman" w:cs="Times New Roman"/>
      <w:sz w:val="28"/>
      <w:lang w:val="en-GB"/>
    </w:rPr>
  </w:style>
  <w:style w:type="paragraph" w:styleId="Footer">
    <w:name w:val="footer"/>
    <w:basedOn w:val="Normal"/>
    <w:link w:val="FooterChar"/>
    <w:uiPriority w:val="99"/>
    <w:unhideWhenUsed/>
    <w:rsid w:val="006C219D"/>
    <w:pPr>
      <w:tabs>
        <w:tab w:val="center" w:pos="4513"/>
        <w:tab w:val="right" w:pos="9026"/>
      </w:tabs>
    </w:pPr>
  </w:style>
  <w:style w:type="character" w:customStyle="1" w:styleId="FooterChar">
    <w:name w:val="Footer Char"/>
    <w:basedOn w:val="DefaultParagraphFont"/>
    <w:link w:val="Footer"/>
    <w:uiPriority w:val="99"/>
    <w:rsid w:val="006C219D"/>
    <w:rPr>
      <w:rFonts w:ascii="Times New Roman" w:eastAsia="Calibri" w:hAnsi="Times New Roman" w:cs="Times New Roman"/>
      <w:sz w:val="28"/>
      <w:lang w:val="en-GB"/>
    </w:rPr>
  </w:style>
  <w:style w:type="paragraph" w:styleId="CommentSubject">
    <w:name w:val="annotation subject"/>
    <w:basedOn w:val="CommentText"/>
    <w:next w:val="CommentText"/>
    <w:link w:val="CommentSubjectChar"/>
    <w:uiPriority w:val="99"/>
    <w:semiHidden/>
    <w:unhideWhenUsed/>
    <w:rsid w:val="006C219D"/>
    <w:rPr>
      <w:b/>
      <w:bCs/>
    </w:rPr>
  </w:style>
  <w:style w:type="character" w:customStyle="1" w:styleId="CommentSubjectChar">
    <w:name w:val="Comment Subject Char"/>
    <w:basedOn w:val="CommentTextChar"/>
    <w:link w:val="CommentSubject"/>
    <w:uiPriority w:val="99"/>
    <w:semiHidden/>
    <w:rsid w:val="006C219D"/>
    <w:rPr>
      <w:rFonts w:ascii="Times New Roman" w:eastAsia="Calibri" w:hAnsi="Times New Roman" w:cs="Times New Roman"/>
      <w:b/>
      <w:bCs/>
      <w:sz w:val="20"/>
      <w:szCs w:val="20"/>
      <w:lang w:val="en-GB"/>
    </w:rPr>
  </w:style>
  <w:style w:type="paragraph" w:styleId="ListParagraph">
    <w:name w:val="List Paragraph"/>
    <w:basedOn w:val="Normal"/>
    <w:uiPriority w:val="34"/>
    <w:qFormat/>
    <w:rsid w:val="006C219D"/>
    <w:pPr>
      <w:spacing w:after="0" w:line="240" w:lineRule="auto"/>
      <w:ind w:left="720"/>
      <w:contextualSpacing/>
    </w:pPr>
    <w:rPr>
      <w:rFonts w:eastAsia="Times New Roman"/>
      <w:sz w:val="24"/>
      <w:szCs w:val="24"/>
      <w:lang w:val="en-US"/>
    </w:rPr>
  </w:style>
  <w:style w:type="table" w:styleId="TableGrid">
    <w:name w:val="Table Grid"/>
    <w:basedOn w:val="TableNormal"/>
    <w:uiPriority w:val="39"/>
    <w:rsid w:val="006C219D"/>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uiPriority w:val="99"/>
    <w:locked/>
    <w:rsid w:val="006C219D"/>
    <w:rPr>
      <w:rFonts w:ascii="Times New Roman" w:eastAsia="Batang" w:hAnsi="Times New Roman" w:cs="Times New Roman"/>
      <w:bCs/>
      <w:i/>
      <w:color w:val="0070C0"/>
      <w:sz w:val="28"/>
      <w:szCs w:val="28"/>
      <w:lang w:val="vi-VN" w:eastAsia="ko-KR"/>
    </w:rPr>
  </w:style>
  <w:style w:type="character" w:customStyle="1" w:styleId="normal-h">
    <w:name w:val="normal-h"/>
    <w:basedOn w:val="DefaultParagraphFont"/>
    <w:rsid w:val="006C219D"/>
  </w:style>
  <w:style w:type="character" w:customStyle="1" w:styleId="dieuchar-h">
    <w:name w:val="dieuchar-h"/>
    <w:basedOn w:val="DefaultParagraphFont"/>
    <w:rsid w:val="006C219D"/>
  </w:style>
  <w:style w:type="paragraph" w:styleId="HTMLPreformatted">
    <w:name w:val="HTML Preformatted"/>
    <w:basedOn w:val="Normal"/>
    <w:link w:val="HTMLPreformattedChar"/>
    <w:uiPriority w:val="99"/>
    <w:unhideWhenUsed/>
    <w:rsid w:val="006C2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C219D"/>
    <w:rPr>
      <w:rFonts w:ascii="Courier New" w:eastAsia="Times New Roman" w:hAnsi="Courier New" w:cs="Courier New"/>
      <w:sz w:val="20"/>
      <w:szCs w:val="20"/>
    </w:rPr>
  </w:style>
  <w:style w:type="character" w:customStyle="1" w:styleId="y2iqfc">
    <w:name w:val="y2iqfc"/>
    <w:basedOn w:val="DefaultParagraphFont"/>
    <w:rsid w:val="006C219D"/>
  </w:style>
  <w:style w:type="paragraph" w:styleId="BodyText">
    <w:name w:val="Body Text"/>
    <w:basedOn w:val="Normal"/>
    <w:link w:val="BodyTextChar"/>
    <w:rsid w:val="006C219D"/>
    <w:pPr>
      <w:spacing w:after="0" w:line="240" w:lineRule="auto"/>
      <w:jc w:val="both"/>
    </w:pPr>
    <w:rPr>
      <w:rFonts w:ascii=".VnTime" w:eastAsia="Times New Roman" w:hAnsi=".VnTime"/>
      <w:szCs w:val="24"/>
      <w:lang w:val="x-none" w:eastAsia="x-none"/>
    </w:rPr>
  </w:style>
  <w:style w:type="character" w:customStyle="1" w:styleId="BodyTextChar">
    <w:name w:val="Body Text Char"/>
    <w:basedOn w:val="DefaultParagraphFont"/>
    <w:link w:val="BodyText"/>
    <w:rsid w:val="006C219D"/>
    <w:rPr>
      <w:rFonts w:ascii=".VnTime" w:eastAsia="Times New Roman" w:hAnsi=".VnTime" w:cs="Times New Roman"/>
      <w:sz w:val="28"/>
      <w:szCs w:val="24"/>
      <w:lang w:val="x-none" w:eastAsia="x-none"/>
    </w:rPr>
  </w:style>
  <w:style w:type="paragraph" w:styleId="FootnoteText">
    <w:name w:val="footnote text"/>
    <w:aliases w:val="Footnote Text Char Char Char Char Char,Footnote Text Char Char Char Char Char Char Ch Char Char,Footnote Text Char Char Char Char Char Char Ch,Footnote Text Char Char Char Char Char Char Ch Char Char Char,single space,fn,footnote text, Cha"/>
    <w:basedOn w:val="Normal"/>
    <w:link w:val="FootnoteTextChar"/>
    <w:rsid w:val="006C219D"/>
    <w:pPr>
      <w:numPr>
        <w:numId w:val="11"/>
      </w:numPr>
      <w:tabs>
        <w:tab w:val="clear" w:pos="760"/>
      </w:tabs>
      <w:spacing w:after="0" w:line="240" w:lineRule="auto"/>
      <w:ind w:left="0" w:firstLine="0"/>
    </w:pPr>
    <w:rPr>
      <w:rFonts w:ascii="Arial" w:eastAsia="Times New Roman" w:hAnsi="Arial"/>
      <w:sz w:val="20"/>
      <w:szCs w:val="20"/>
      <w:lang w:val="en-US"/>
    </w:rPr>
  </w:style>
  <w:style w:type="character" w:customStyle="1" w:styleId="FootnoteTextChar">
    <w:name w:val="Footnote Text Char"/>
    <w:aliases w:val="Footnote Text Char Char Char Char Char Char,Footnote Text Char Char Char Char Char Char Ch Char Char Char1,Footnote Text Char Char Char Char Char Char Ch Char,Footnote Text Char Char Char Char Char Char Ch Char Char Char Char,fn Char"/>
    <w:basedOn w:val="DefaultParagraphFont"/>
    <w:link w:val="FootnoteText"/>
    <w:rsid w:val="006C219D"/>
    <w:rPr>
      <w:rFonts w:ascii="Arial" w:eastAsia="Times New Roman" w:hAnsi="Arial" w:cs="Times New Roman"/>
      <w:sz w:val="20"/>
      <w:szCs w:val="20"/>
    </w:rPr>
  </w:style>
  <w:style w:type="paragraph" w:styleId="ListBullet2">
    <w:name w:val="List Bullet 2"/>
    <w:basedOn w:val="Normal"/>
    <w:rsid w:val="006C219D"/>
    <w:pPr>
      <w:numPr>
        <w:numId w:val="13"/>
      </w:numPr>
      <w:spacing w:after="0" w:line="240" w:lineRule="auto"/>
    </w:pPr>
    <w:rPr>
      <w:rFonts w:ascii="Arial" w:eastAsia="Times New Roman" w:hAnsi="Arial"/>
      <w:sz w:val="24"/>
      <w:szCs w:val="20"/>
      <w:lang w:val="en-US"/>
    </w:rPr>
  </w:style>
  <w:style w:type="paragraph" w:styleId="BodyTextIndent3">
    <w:name w:val="Body Text Indent 3"/>
    <w:basedOn w:val="Normal"/>
    <w:link w:val="BodyTextIndent3Char"/>
    <w:uiPriority w:val="99"/>
    <w:semiHidden/>
    <w:unhideWhenUsed/>
    <w:rsid w:val="006C219D"/>
    <w:pPr>
      <w:spacing w:after="120" w:line="240" w:lineRule="auto"/>
      <w:ind w:left="283"/>
    </w:pPr>
    <w:rPr>
      <w:rFonts w:eastAsia="Times New Roman"/>
      <w:sz w:val="16"/>
      <w:szCs w:val="16"/>
      <w:lang w:val="en-US"/>
    </w:rPr>
  </w:style>
  <w:style w:type="character" w:customStyle="1" w:styleId="BodyTextIndent3Char">
    <w:name w:val="Body Text Indent 3 Char"/>
    <w:basedOn w:val="DefaultParagraphFont"/>
    <w:link w:val="BodyTextIndent3"/>
    <w:uiPriority w:val="99"/>
    <w:semiHidden/>
    <w:rsid w:val="006C219D"/>
    <w:rPr>
      <w:rFonts w:ascii="Times New Roman" w:eastAsia="Times New Roman" w:hAnsi="Times New Roman" w:cs="Times New Roman"/>
      <w:sz w:val="16"/>
      <w:szCs w:val="16"/>
    </w:rPr>
  </w:style>
  <w:style w:type="character" w:styleId="FootnoteReference">
    <w:name w:val="footnote reference"/>
    <w:aliases w:val="Footnote,Footnote text,ftref,BearingPoint,16 Point,Superscript 6 Point,fr,Footnote Text1,f,Ref,de nota al pie,Footnote + Arial,10 pt,Black,Footnote Text11,(NECG) Footnote Reference,Footnote text + 13 pt,f1,BVI fnr,footnote ref,10 p"/>
    <w:unhideWhenUsed/>
    <w:qFormat/>
    <w:rsid w:val="006C219D"/>
    <w:rPr>
      <w:vertAlign w:val="superscript"/>
    </w:rPr>
  </w:style>
  <w:style w:type="character" w:styleId="Strong">
    <w:name w:val="Strong"/>
    <w:uiPriority w:val="22"/>
    <w:qFormat/>
    <w:rsid w:val="006C219D"/>
    <w:rPr>
      <w:b/>
      <w:bCs/>
    </w:rPr>
  </w:style>
  <w:style w:type="character" w:styleId="Hyperlink">
    <w:name w:val="Hyperlink"/>
    <w:uiPriority w:val="99"/>
    <w:unhideWhenUsed/>
    <w:rsid w:val="006C219D"/>
    <w:rPr>
      <w:color w:val="0000FF"/>
      <w:u w:val="single"/>
    </w:rPr>
  </w:style>
  <w:style w:type="character" w:styleId="FollowedHyperlink">
    <w:name w:val="FollowedHyperlink"/>
    <w:uiPriority w:val="99"/>
    <w:semiHidden/>
    <w:unhideWhenUsed/>
    <w:rsid w:val="006C219D"/>
    <w:rPr>
      <w:color w:val="954F72"/>
      <w:u w:val="single"/>
    </w:rPr>
  </w:style>
  <w:style w:type="paragraph" w:styleId="TOCHeading">
    <w:name w:val="TOC Heading"/>
    <w:basedOn w:val="Heading1"/>
    <w:next w:val="Normal"/>
    <w:uiPriority w:val="39"/>
    <w:unhideWhenUsed/>
    <w:qFormat/>
    <w:rsid w:val="006C219D"/>
    <w:pPr>
      <w:keepNext/>
      <w:keepLines/>
      <w:autoSpaceDE/>
      <w:autoSpaceDN/>
      <w:adjustRightInd/>
      <w:spacing w:before="240" w:line="259" w:lineRule="auto"/>
      <w:outlineLvl w:val="9"/>
    </w:pPr>
    <w:rPr>
      <w:rFonts w:ascii="Calibri Light" w:hAnsi="Calibri Light"/>
      <w:color w:val="2E74B5"/>
      <w:sz w:val="32"/>
      <w:szCs w:val="32"/>
      <w:lang w:val="en-US" w:eastAsia="en-US"/>
    </w:rPr>
  </w:style>
  <w:style w:type="paragraph" w:styleId="TOC1">
    <w:name w:val="toc 1"/>
    <w:basedOn w:val="Normal"/>
    <w:next w:val="Normal"/>
    <w:autoRedefine/>
    <w:uiPriority w:val="39"/>
    <w:unhideWhenUsed/>
    <w:rsid w:val="006C219D"/>
    <w:pPr>
      <w:spacing w:after="100" w:line="240" w:lineRule="auto"/>
    </w:pPr>
    <w:rPr>
      <w:rFonts w:eastAsia="Times New Roman"/>
      <w:sz w:val="24"/>
      <w:szCs w:val="24"/>
      <w:lang w:val="en-US"/>
    </w:rPr>
  </w:style>
  <w:style w:type="paragraph" w:styleId="TOC2">
    <w:name w:val="toc 2"/>
    <w:basedOn w:val="Normal"/>
    <w:next w:val="Normal"/>
    <w:autoRedefine/>
    <w:uiPriority w:val="39"/>
    <w:unhideWhenUsed/>
    <w:rsid w:val="006C219D"/>
    <w:pPr>
      <w:tabs>
        <w:tab w:val="right" w:leader="dot" w:pos="9056"/>
      </w:tabs>
      <w:spacing w:after="40" w:line="240" w:lineRule="auto"/>
    </w:pPr>
    <w:rPr>
      <w:rFonts w:eastAsia="Times New Roman"/>
      <w:sz w:val="24"/>
      <w:szCs w:val="24"/>
      <w:lang w:val="en-US"/>
    </w:rPr>
  </w:style>
  <w:style w:type="paragraph" w:styleId="TOC3">
    <w:name w:val="toc 3"/>
    <w:basedOn w:val="Normal"/>
    <w:next w:val="Normal"/>
    <w:autoRedefine/>
    <w:uiPriority w:val="39"/>
    <w:unhideWhenUsed/>
    <w:rsid w:val="006C219D"/>
    <w:pPr>
      <w:tabs>
        <w:tab w:val="right" w:leader="dot" w:pos="9056"/>
      </w:tabs>
      <w:spacing w:after="100" w:line="240" w:lineRule="auto"/>
      <w:ind w:left="480" w:hanging="480"/>
    </w:pPr>
    <w:rPr>
      <w:rFonts w:eastAsia="Times New Roman"/>
      <w:bCs/>
      <w:i/>
      <w:iCs/>
      <w:noProof/>
      <w:sz w:val="24"/>
      <w:szCs w:val="24"/>
      <w:lang w:val="vi-VN"/>
    </w:rPr>
  </w:style>
  <w:style w:type="paragraph" w:styleId="TOC4">
    <w:name w:val="toc 4"/>
    <w:basedOn w:val="Normal"/>
    <w:next w:val="Normal"/>
    <w:autoRedefine/>
    <w:uiPriority w:val="39"/>
    <w:unhideWhenUsed/>
    <w:rsid w:val="006C219D"/>
    <w:pPr>
      <w:spacing w:after="100"/>
      <w:ind w:left="660"/>
    </w:pPr>
    <w:rPr>
      <w:rFonts w:ascii="Calibri" w:eastAsia="Times New Roman" w:hAnsi="Calibri"/>
      <w:sz w:val="22"/>
      <w:lang w:val="en-US"/>
    </w:rPr>
  </w:style>
  <w:style w:type="paragraph" w:styleId="TOC5">
    <w:name w:val="toc 5"/>
    <w:basedOn w:val="Normal"/>
    <w:next w:val="Normal"/>
    <w:autoRedefine/>
    <w:uiPriority w:val="39"/>
    <w:unhideWhenUsed/>
    <w:rsid w:val="006C219D"/>
    <w:pPr>
      <w:spacing w:after="100"/>
      <w:ind w:left="880"/>
    </w:pPr>
    <w:rPr>
      <w:rFonts w:ascii="Calibri" w:eastAsia="Times New Roman" w:hAnsi="Calibri"/>
      <w:sz w:val="22"/>
      <w:lang w:val="en-US"/>
    </w:rPr>
  </w:style>
  <w:style w:type="paragraph" w:styleId="TOC6">
    <w:name w:val="toc 6"/>
    <w:basedOn w:val="Normal"/>
    <w:next w:val="Normal"/>
    <w:autoRedefine/>
    <w:uiPriority w:val="39"/>
    <w:unhideWhenUsed/>
    <w:rsid w:val="006C219D"/>
    <w:pPr>
      <w:spacing w:after="100"/>
      <w:ind w:left="1100"/>
    </w:pPr>
    <w:rPr>
      <w:rFonts w:ascii="Calibri" w:eastAsia="Times New Roman" w:hAnsi="Calibri"/>
      <w:sz w:val="22"/>
      <w:lang w:val="en-US"/>
    </w:rPr>
  </w:style>
  <w:style w:type="paragraph" w:styleId="TOC7">
    <w:name w:val="toc 7"/>
    <w:basedOn w:val="Normal"/>
    <w:next w:val="Normal"/>
    <w:autoRedefine/>
    <w:uiPriority w:val="39"/>
    <w:unhideWhenUsed/>
    <w:rsid w:val="006C219D"/>
    <w:pPr>
      <w:spacing w:after="100"/>
      <w:ind w:left="1320"/>
    </w:pPr>
    <w:rPr>
      <w:rFonts w:ascii="Calibri" w:eastAsia="Times New Roman" w:hAnsi="Calibri"/>
      <w:sz w:val="22"/>
      <w:lang w:val="en-US"/>
    </w:rPr>
  </w:style>
  <w:style w:type="paragraph" w:styleId="TOC8">
    <w:name w:val="toc 8"/>
    <w:basedOn w:val="Normal"/>
    <w:next w:val="Normal"/>
    <w:autoRedefine/>
    <w:uiPriority w:val="39"/>
    <w:unhideWhenUsed/>
    <w:rsid w:val="006C219D"/>
    <w:pPr>
      <w:spacing w:after="100"/>
      <w:ind w:left="1540"/>
    </w:pPr>
    <w:rPr>
      <w:rFonts w:ascii="Calibri" w:eastAsia="Times New Roman" w:hAnsi="Calibri"/>
      <w:sz w:val="22"/>
      <w:lang w:val="en-US"/>
    </w:rPr>
  </w:style>
  <w:style w:type="paragraph" w:styleId="TOC9">
    <w:name w:val="toc 9"/>
    <w:basedOn w:val="Normal"/>
    <w:next w:val="Normal"/>
    <w:autoRedefine/>
    <w:uiPriority w:val="39"/>
    <w:unhideWhenUsed/>
    <w:rsid w:val="006C219D"/>
    <w:pPr>
      <w:spacing w:after="100"/>
      <w:ind w:left="1760"/>
    </w:pPr>
    <w:rPr>
      <w:rFonts w:ascii="Calibri" w:eastAsia="Times New Roman" w:hAnsi="Calibri"/>
      <w:sz w:val="22"/>
      <w:lang w:val="en-US"/>
    </w:rPr>
  </w:style>
  <w:style w:type="character" w:styleId="UnresolvedMention">
    <w:name w:val="Unresolved Mention"/>
    <w:uiPriority w:val="99"/>
    <w:semiHidden/>
    <w:unhideWhenUsed/>
    <w:rsid w:val="006C219D"/>
    <w:rPr>
      <w:color w:val="605E5C"/>
      <w:shd w:val="clear" w:color="auto" w:fill="E1DFDD"/>
    </w:rPr>
  </w:style>
  <w:style w:type="character" w:customStyle="1" w:styleId="normal-h1">
    <w:name w:val="normal-h1"/>
    <w:rsid w:val="006C219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12070</Words>
  <Characters>68803</Characters>
  <Application>Microsoft Office Word</Application>
  <DocSecurity>0</DocSecurity>
  <Lines>573</Lines>
  <Paragraphs>161</Paragraphs>
  <ScaleCrop>false</ScaleCrop>
  <Company/>
  <LinksUpToDate>false</LinksUpToDate>
  <CharactersWithSpaces>80712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LE</dc:creator>
  <cp:keywords/>
  <dc:description/>
  <cp:lastModifiedBy>CHAU LE</cp:lastModifiedBy>
  <cp:revision>1</cp:revision>
  <dcterms:created xsi:type="dcterms:W3CDTF">2021-09-30T17:23:00Z</dcterms:created>
  <dcterms:modified xsi:type="dcterms:W3CDTF">2021-09-30T17:23:00Z</dcterms:modified>
</cp:coreProperties>
</file>